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00644" w:rsidRPr="00900644" w:rsidTr="00B32859">
        <w:trPr>
          <w:trHeight w:val="9594"/>
        </w:trPr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900644" w:rsidRPr="00900644" w:rsidTr="00B32859">
              <w:trPr>
                <w:trHeight w:hRule="exact" w:val="4608"/>
              </w:trPr>
              <w:tc>
                <w:tcPr>
                  <w:tcW w:w="2500" w:type="pct"/>
                  <w:shd w:val="clear" w:color="auto" w:fill="4F81BD" w:themeFill="accent1"/>
                  <w:vAlign w:val="center"/>
                </w:tcPr>
                <w:p w:rsidR="00900644" w:rsidRPr="00900644" w:rsidRDefault="00900644" w:rsidP="00900644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900644">
                    <w:rPr>
                      <w:rFonts w:asciiTheme="majorHAnsi" w:hAnsiTheme="majorHAnsi" w:cstheme="majorHAnsi"/>
                      <w:b/>
                      <w:color w:val="FFFFFF" w:themeColor="background1"/>
                      <w:sz w:val="72"/>
                    </w:rPr>
                    <w:t>HOW TO REGISTER FOR THE NPTE</w:t>
                  </w:r>
                </w:p>
              </w:tc>
              <w:tc>
                <w:tcPr>
                  <w:tcW w:w="2500" w:type="pct"/>
                </w:tcPr>
                <w:p w:rsidR="00900644" w:rsidRPr="00900644" w:rsidRDefault="00900644" w:rsidP="00900644">
                  <w:pPr>
                    <w:rPr>
                      <w:rFonts w:asciiTheme="majorHAnsi" w:hAnsiTheme="majorHAnsi" w:cstheme="majorHAnsi"/>
                    </w:rPr>
                  </w:pPr>
                  <w:r w:rsidRPr="00900644">
                    <w:rPr>
                      <w:rFonts w:asciiTheme="majorHAnsi" w:hAnsiTheme="majorHAnsi" w:cstheme="majorHAn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3245C91" wp14:editId="24FFE94B">
                            <wp:simplePos x="0" y="0"/>
                            <wp:positionH relativeFrom="column">
                              <wp:posOffset>-7056</wp:posOffset>
                            </wp:positionH>
                            <wp:positionV relativeFrom="paragraph">
                              <wp:posOffset>33302</wp:posOffset>
                            </wp:positionV>
                            <wp:extent cx="3318934" cy="2889956"/>
                            <wp:effectExtent l="12700" t="12700" r="8890" b="18415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18934" cy="28899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25400">
                                      <a:solidFill>
                                        <a:srgbClr val="663366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00644" w:rsidRPr="005763F3" w:rsidRDefault="00900644" w:rsidP="00900644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763F3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STEP 1 – REGISTER FOR NPTE THROUGH FSBPT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Create Your Profile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: complete your profile once your school has created an account through FSBPT 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CAPTE Requirements: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Through FSBPT your school must validate your graduation date 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Register for Exam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: Once validated, register for the exam; payment </w:t>
                                        </w:r>
                                        <w:r w:rsidRPr="00900644">
                                          <w:rPr>
                                            <w:i/>
                                            <w:sz w:val="20"/>
                                          </w:rPr>
                                          <w:t>for the exam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is due at this time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Become Eligible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: The state you’ve selected (See Step 2) must update your eligibility status on FSBPT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Once eligible, you will receive an </w:t>
                                        </w: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ATT (Authorization to Test) Letter 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within 48 hours via email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spacing w:after="180" w:line="300" w:lineRule="auto"/>
                                          <w:ind w:left="270" w:right="-43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Register for </w:t>
                                        </w:r>
                                        <w:proofErr w:type="spellStart"/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Prometrics</w:t>
                                        </w:r>
                                        <w:proofErr w:type="spellEnd"/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the ATT Letter has steps to register for a testing site; </w:t>
                                        </w:r>
                                        <w:r w:rsidRPr="00900644">
                                          <w:rPr>
                                            <w:i/>
                                            <w:sz w:val="20"/>
                                          </w:rPr>
                                          <w:t xml:space="preserve">another fee is due to reserve a seat 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at a testing center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245C9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-.55pt;margin-top:2.6pt;width:261.35pt;height:2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" fillcolor="white [3201]" strokecolor="#636" strokeweight="2pt">
                            <v:textbox>
                              <w:txbxContent>
                                <w:p w:rsidR="00900644" w:rsidRPr="005763F3" w:rsidRDefault="00900644" w:rsidP="0090064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63F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STEP 1 – REGISTER FOR NPTE THROUGH FSBPT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Create Your Profile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: complete your profile once your school has created an account through FSBPT 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CAPTE Requirements: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Through FSBPT your school must validate your graduation date 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Register for Exam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: Once validated, register for the exam; payment </w:t>
                                  </w:r>
                                  <w:r w:rsidRPr="00900644">
                                    <w:rPr>
                                      <w:i/>
                                      <w:sz w:val="20"/>
                                    </w:rPr>
                                    <w:t>for the exam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is due at this time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Become Eligible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: The state you’ve selected (See Step 2) must update your eligibility status on FSBPT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sz w:val="20"/>
                                    </w:rPr>
                                    <w:t xml:space="preserve">Once eligible, you will receive an </w:t>
                                  </w: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 xml:space="preserve">ATT (Authorization to Test) Letter 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within 48 hours via email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300" w:lineRule="auto"/>
                                    <w:ind w:left="270" w:right="-43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 xml:space="preserve">Register for </w:t>
                                  </w:r>
                                  <w:proofErr w:type="spellStart"/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Prometrics</w:t>
                                  </w:r>
                                  <w:proofErr w:type="spellEnd"/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the ATT Letter has steps to register for a testing site; </w:t>
                                  </w:r>
                                  <w:r w:rsidRPr="00900644">
                                    <w:rPr>
                                      <w:i/>
                                      <w:sz w:val="20"/>
                                    </w:rPr>
                                    <w:t xml:space="preserve">another fee is due to reserve a seat 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at a testing center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900644" w:rsidRPr="00900644" w:rsidTr="00B32859">
              <w:trPr>
                <w:trHeight w:hRule="exact" w:val="4320"/>
              </w:trPr>
              <w:tc>
                <w:tcPr>
                  <w:tcW w:w="2500" w:type="pct"/>
                </w:tcPr>
                <w:p w:rsidR="00900644" w:rsidRPr="00900644" w:rsidRDefault="00900644" w:rsidP="00900644">
                  <w:pPr>
                    <w:rPr>
                      <w:rFonts w:asciiTheme="majorHAnsi" w:hAnsiTheme="majorHAnsi" w:cstheme="majorHAnsi"/>
                    </w:rPr>
                  </w:pPr>
                  <w:r w:rsidRPr="00900644">
                    <w:rPr>
                      <w:rFonts w:asciiTheme="majorHAnsi" w:hAnsiTheme="majorHAnsi" w:cstheme="majorHAn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A598B8" wp14:editId="53E078B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375378" cy="2943225"/>
                            <wp:effectExtent l="0" t="0" r="15875" b="2857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75378" cy="294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25400">
                                      <a:solidFill>
                                        <a:srgbClr val="663366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00644" w:rsidRDefault="00900644" w:rsidP="00900644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  <w:highlight w:val="yellow"/>
                                          </w:rPr>
                                        </w:pPr>
                                        <w:r w:rsidRPr="005763F3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STEP 2 – APPLYING FOR STATE LICENSE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5"/>
                                          </w:numPr>
                                          <w:spacing w:after="180" w:line="300" w:lineRule="auto"/>
                                          <w:ind w:left="270" w:right="-45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Select a State for Licensure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: see following pages for a summary of jurisdiction requirements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5"/>
                                          </w:numPr>
                                          <w:spacing w:after="180" w:line="300" w:lineRule="auto"/>
                                          <w:ind w:left="270" w:right="-45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Contact Your Licensing Authority: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find out what your jurisdiction requires. </w:t>
                                        </w:r>
                                        <w:hyperlink r:id="rId7" w:history="1">
                                          <w:r w:rsidRPr="00900644">
                                            <w:rPr>
                                              <w:rStyle w:val="Hyperlink"/>
                                              <w:sz w:val="20"/>
                                            </w:rPr>
                                            <w:t>Click here to contact your licensing authority.</w:t>
                                          </w:r>
                                        </w:hyperlink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5"/>
                                          </w:numPr>
                                          <w:spacing w:after="180" w:line="300" w:lineRule="auto"/>
                                          <w:ind w:left="270" w:right="-45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Apply for a License: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Carefully complete all form requirements, pay the fees, and follow the instructions for submission. This may require professional references, program graduation verification, jurisprudence exam, etc.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5"/>
                                          </w:numPr>
                                          <w:spacing w:after="180" w:line="300" w:lineRule="auto"/>
                                          <w:ind w:left="270" w:right="-45" w:hanging="270"/>
                                          <w:rPr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Get Approval: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Once your jurisdiction approves your licensure application through FSBPT, you may complete your NPTE registration and/or jurisprudence exam using FSBPT (see step 1)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598B8" id="Text Box 5" o:spid="_x0000_s1027" type="#_x0000_t202" style="position:absolute;margin-left:0;margin-top:.8pt;width:265.8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" fillcolor="white [3201]" strokecolor="#636" strokeweight="2pt">
                            <v:textbox>
                              <w:txbxContent>
                                <w:p w:rsidR="00900644" w:rsidRDefault="00900644" w:rsidP="0090064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5763F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STEP 2 – APPLYING FOR STATE LICENSE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80" w:line="300" w:lineRule="auto"/>
                                    <w:ind w:left="270" w:right="-45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Select a State for Licensure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: see following pages for a summary of jurisdiction requirements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80" w:line="300" w:lineRule="auto"/>
                                    <w:ind w:left="270" w:right="-45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Contact Your Licensing Authority: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find out what your jurisdiction requires. </w:t>
                                  </w:r>
                                  <w:hyperlink r:id="rId8" w:history="1">
                                    <w:r w:rsidRPr="00900644">
                                      <w:rPr>
                                        <w:rStyle w:val="Hyperlink"/>
                                        <w:sz w:val="20"/>
                                      </w:rPr>
                                      <w:t>Click here to contact your licensing authority.</w:t>
                                    </w:r>
                                  </w:hyperlink>
                                  <w:r w:rsidRPr="0090064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80" w:line="300" w:lineRule="auto"/>
                                    <w:ind w:left="270" w:right="-45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Apply for a License: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Carefully complete all form requirements, pay the fees, and follow the instructions for submission. This may require professional references, program graduation verification, jurisprudence exam, etc.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80" w:line="300" w:lineRule="auto"/>
                                    <w:ind w:left="270" w:right="-45" w:hanging="270"/>
                                    <w:rPr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Get Approval: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Once your jurisdiction approves your licensure application through FSBPT, you may complete your NPTE registration and/or jurisprudence exam using FSBPT (see step 1)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00" w:type="pct"/>
                </w:tcPr>
                <w:p w:rsidR="00900644" w:rsidRPr="00900644" w:rsidRDefault="00900644" w:rsidP="00900644">
                  <w:pPr>
                    <w:rPr>
                      <w:rFonts w:asciiTheme="majorHAnsi" w:hAnsiTheme="majorHAnsi" w:cstheme="majorHAnsi"/>
                    </w:rPr>
                  </w:pPr>
                  <w:r w:rsidRPr="00900644">
                    <w:rPr>
                      <w:rFonts w:asciiTheme="majorHAnsi" w:hAnsiTheme="majorHAnsi" w:cstheme="majorHAn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834B29" wp14:editId="78E73F7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318934" cy="2933700"/>
                            <wp:effectExtent l="0" t="0" r="15240" b="1905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18934" cy="2933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25400">
                                      <a:solidFill>
                                        <a:srgbClr val="663366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00644" w:rsidRPr="005763F3" w:rsidRDefault="00900644" w:rsidP="00900644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763F3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STEP 3 – STUDY!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6"/>
                                          </w:numPr>
                                          <w:spacing w:after="180" w:line="360" w:lineRule="auto"/>
                                          <w:ind w:left="270" w:right="-44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Make a Study Plan: 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and stick to it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6"/>
                                          </w:numPr>
                                          <w:spacing w:after="180" w:line="360" w:lineRule="auto"/>
                                          <w:ind w:left="270" w:right="-44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b/>
                                            <w:sz w:val="20"/>
                                          </w:rPr>
                                          <w:t>Take Multiple Practice Exams: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take from multiple sources and assess your target scores for areas of weakness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6"/>
                                          </w:numPr>
                                          <w:spacing w:after="180" w:line="360" w:lineRule="auto"/>
                                          <w:ind w:left="270" w:right="-44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proofErr w:type="spellStart"/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Scorebuilders</w:t>
                                        </w:r>
                                        <w:proofErr w:type="spellEnd"/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and </w:t>
                                        </w:r>
                                        <w:proofErr w:type="spellStart"/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TherapyEd</w:t>
                                        </w:r>
                                        <w:proofErr w:type="spellEnd"/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 are great resources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6"/>
                                          </w:numPr>
                                          <w:spacing w:after="180" w:line="360" w:lineRule="auto"/>
                                          <w:ind w:left="270" w:right="-44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PEAT Practice Exams are available through FSBPT and most closely resemble the actual exam</w:t>
                                        </w:r>
                                      </w:p>
                                      <w:p w:rsidR="00900644" w:rsidRPr="00900644" w:rsidRDefault="00900644" w:rsidP="0090064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6"/>
                                          </w:numPr>
                                          <w:spacing w:after="180" w:line="360" w:lineRule="auto"/>
                                          <w:ind w:left="270" w:right="-44" w:hanging="27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 xml:space="preserve">If you are not meeting target scores and have already registered for an exam date, you can postpone your test date up to 5 days prior to your appointment for </w:t>
                                        </w:r>
                                        <w:r w:rsidRPr="00900644">
                                          <w:rPr>
                                            <w:sz w:val="20"/>
                                          </w:rPr>
                                          <w:t>a small fee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834B29" id="Text Box 9" o:spid="_x0000_s1028" type="#_x0000_t202" style="position:absolute;margin-left:0;margin-top:.8pt;width:261.3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" fillcolor="white [3201]" strokecolor="#636" strokeweight="2pt">
                            <v:textbox>
                              <w:txbxContent>
                                <w:p w:rsidR="00900644" w:rsidRPr="005763F3" w:rsidRDefault="00900644" w:rsidP="0090064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763F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STEP 3 – STUDY!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80" w:line="360" w:lineRule="auto"/>
                                    <w:ind w:left="270" w:right="-44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 xml:space="preserve">Make a Study Plan: 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and stick to it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80" w:line="360" w:lineRule="auto"/>
                                    <w:ind w:left="270" w:right="-44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b/>
                                      <w:sz w:val="20"/>
                                    </w:rPr>
                                    <w:t>Take Multiple Practice Exams: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 xml:space="preserve"> take from multiple sources and assess your target scores for areas of weakness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80" w:line="360" w:lineRule="auto"/>
                                    <w:ind w:left="270" w:right="-44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900644">
                                    <w:rPr>
                                      <w:sz w:val="20"/>
                                    </w:rPr>
                                    <w:t>Scorebuilders</w:t>
                                  </w:r>
                                  <w:proofErr w:type="spellEnd"/>
                                  <w:r w:rsidRPr="00900644">
                                    <w:rPr>
                                      <w:sz w:val="2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900644">
                                    <w:rPr>
                                      <w:sz w:val="20"/>
                                    </w:rPr>
                                    <w:t>TherapyEd</w:t>
                                  </w:r>
                                  <w:proofErr w:type="spellEnd"/>
                                  <w:r w:rsidRPr="00900644">
                                    <w:rPr>
                                      <w:sz w:val="20"/>
                                    </w:rPr>
                                    <w:t xml:space="preserve"> are great resources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80" w:line="360" w:lineRule="auto"/>
                                    <w:ind w:left="270" w:right="-44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sz w:val="20"/>
                                    </w:rPr>
                                    <w:t>PEAT Practice Exams are available through FSBPT and most closely resemble the actual exam</w:t>
                                  </w:r>
                                </w:p>
                                <w:p w:rsidR="00900644" w:rsidRPr="00900644" w:rsidRDefault="00900644" w:rsidP="0090064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80" w:line="360" w:lineRule="auto"/>
                                    <w:ind w:left="270" w:right="-44" w:hanging="27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00644">
                                    <w:rPr>
                                      <w:sz w:val="20"/>
                                    </w:rPr>
                                    <w:t xml:space="preserve">If you are not meeting target scores and have already registered for an exam date, you can postpone your test date up to 5 days prior to your appointment for </w:t>
                                  </w:r>
                                  <w:r w:rsidRPr="00900644">
                                    <w:rPr>
                                      <w:sz w:val="20"/>
                                    </w:rPr>
                                    <w:t>a small fee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00644" w:rsidRPr="00900644" w:rsidRDefault="00900644" w:rsidP="00900644">
            <w:pPr>
              <w:rPr>
                <w:rFonts w:asciiTheme="majorHAnsi" w:hAnsiTheme="majorHAnsi" w:cstheme="majorHAnsi"/>
              </w:rPr>
            </w:pPr>
          </w:p>
        </w:tc>
      </w:tr>
      <w:tr w:rsidR="00900644" w:rsidRPr="00900644" w:rsidTr="00900644">
        <w:trPr>
          <w:trHeight w:hRule="exact" w:val="2370"/>
        </w:trPr>
        <w:tc>
          <w:tcPr>
            <w:tcW w:w="10800" w:type="dxa"/>
            <w:shd w:val="clear" w:color="auto" w:fill="9BBB59" w:themeFill="accent3"/>
          </w:tcPr>
          <w:p w:rsidR="00900644" w:rsidRPr="00900644" w:rsidRDefault="00900644" w:rsidP="00900644">
            <w:pPr>
              <w:rPr>
                <w:rFonts w:asciiTheme="majorHAnsi" w:hAnsiTheme="majorHAnsi" w:cstheme="majorHAnsi"/>
                <w:b/>
              </w:rPr>
            </w:pPr>
            <w:r w:rsidRPr="00900644">
              <w:rPr>
                <w:rFonts w:asciiTheme="majorHAnsi" w:hAnsiTheme="majorHAnsi" w:cstheme="majorHAnsi"/>
                <w:b/>
              </w:rPr>
              <w:t xml:space="preserve">  A Few Extra Details…</w:t>
            </w:r>
            <w:r w:rsidRPr="00900644">
              <w:rPr>
                <w:rFonts w:asciiTheme="majorHAnsi" w:hAnsiTheme="majorHAnsi" w:cstheme="majorHAnsi"/>
                <w:b/>
              </w:rPr>
              <w:tab/>
            </w:r>
          </w:p>
          <w:p w:rsidR="00900644" w:rsidRPr="00900644" w:rsidRDefault="00900644" w:rsidP="00900644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iCs/>
              </w:rPr>
            </w:pPr>
            <w:r w:rsidRPr="00900644">
              <w:rPr>
                <w:rFonts w:asciiTheme="majorHAnsi" w:hAnsiTheme="majorHAnsi" w:cstheme="majorHAnsi"/>
                <w:iCs/>
              </w:rPr>
              <w:t>National and State Registration can occur simultaneously</w:t>
            </w:r>
          </w:p>
          <w:p w:rsidR="00900644" w:rsidRPr="00900644" w:rsidRDefault="00900644" w:rsidP="00900644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iCs/>
              </w:rPr>
            </w:pPr>
            <w:r w:rsidRPr="00900644">
              <w:rPr>
                <w:rFonts w:asciiTheme="majorHAnsi" w:hAnsiTheme="majorHAnsi" w:cstheme="majorHAnsi"/>
                <w:iCs/>
              </w:rPr>
              <w:t>If your state requires an Official Transcript, make sure you request it from your University</w:t>
            </w:r>
          </w:p>
          <w:p w:rsidR="00900644" w:rsidRPr="00900644" w:rsidRDefault="00900644" w:rsidP="00900644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Cs/>
              </w:rPr>
            </w:pPr>
            <w:r w:rsidRPr="00900644">
              <w:rPr>
                <w:rFonts w:asciiTheme="majorHAnsi" w:hAnsiTheme="majorHAnsi" w:cstheme="majorHAnsi"/>
                <w:iCs/>
              </w:rPr>
              <w:t>You do not have to physically take the exam in the state in which you desire to become licensed</w:t>
            </w:r>
          </w:p>
          <w:p w:rsidR="00900644" w:rsidRPr="00900644" w:rsidRDefault="00900644" w:rsidP="00900644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Cs/>
              </w:rPr>
            </w:pPr>
            <w:r w:rsidRPr="00900644">
              <w:rPr>
                <w:rFonts w:asciiTheme="majorHAnsi" w:hAnsiTheme="majorHAnsi" w:cstheme="majorHAnsi"/>
                <w:iCs/>
              </w:rPr>
              <w:t>ONCE YOU’VE PASSED: you must submit your results and application of licensure to your jurisdiction to complete the licensure process</w:t>
            </w:r>
          </w:p>
          <w:p w:rsidR="00900644" w:rsidRPr="00900644" w:rsidRDefault="00900644" w:rsidP="00900644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Cs/>
              </w:rPr>
            </w:pPr>
            <w:r w:rsidRPr="00900644">
              <w:rPr>
                <w:rFonts w:asciiTheme="majorHAnsi" w:hAnsiTheme="majorHAnsi" w:cstheme="majorHAnsi"/>
                <w:b/>
                <w:iCs/>
              </w:rPr>
              <w:t xml:space="preserve">For more information, see the Exam Candidates tab on </w:t>
            </w:r>
            <w:hyperlink r:id="rId9" w:history="1">
              <w:r w:rsidRPr="00900644">
                <w:rPr>
                  <w:rStyle w:val="Hyperlink"/>
                  <w:rFonts w:asciiTheme="majorHAnsi" w:hAnsiTheme="majorHAnsi" w:cstheme="majorHAnsi"/>
                  <w:b/>
                  <w:iCs/>
                </w:rPr>
                <w:t>www.fsbpt.org</w:t>
              </w:r>
            </w:hyperlink>
            <w:r w:rsidRPr="00900644">
              <w:rPr>
                <w:rFonts w:asciiTheme="majorHAnsi" w:hAnsiTheme="majorHAnsi" w:cstheme="majorHAnsi"/>
                <w:b/>
                <w:iCs/>
              </w:rPr>
              <w:t xml:space="preserve"> </w:t>
            </w:r>
          </w:p>
        </w:tc>
      </w:tr>
    </w:tbl>
    <w:p w:rsidR="00900644" w:rsidRPr="00900644" w:rsidRDefault="00900644" w:rsidP="00900644">
      <w:pPr>
        <w:rPr>
          <w:rFonts w:asciiTheme="majorHAnsi" w:hAnsiTheme="majorHAnsi" w:cstheme="majorHAnsi"/>
        </w:rPr>
      </w:pPr>
    </w:p>
    <w:p w:rsidR="00900644" w:rsidRPr="00524BFB" w:rsidRDefault="00900644" w:rsidP="002038CB">
      <w:pPr>
        <w:rPr>
          <w:rFonts w:asciiTheme="majorHAnsi" w:hAnsiTheme="majorHAnsi" w:cstheme="majorHAnsi"/>
        </w:rPr>
      </w:pPr>
      <w:bookmarkStart w:id="0" w:name="_GoBack"/>
      <w:bookmarkEnd w:id="0"/>
    </w:p>
    <w:p w:rsidR="002130BD" w:rsidRPr="00524BFB" w:rsidRDefault="002130BD">
      <w:pPr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fldChar w:fldCharType="begin"/>
      </w:r>
      <w:r w:rsidRPr="00524BFB">
        <w:rPr>
          <w:rFonts w:asciiTheme="majorHAnsi" w:hAnsiTheme="majorHAnsi" w:cstheme="majorHAnsi"/>
        </w:rPr>
        <w:instrText xml:space="preserve"> DATE \@ "MMMM d, yyyy" </w:instrText>
      </w:r>
      <w:r w:rsidRPr="00524BFB">
        <w:rPr>
          <w:rFonts w:asciiTheme="majorHAnsi" w:hAnsiTheme="majorHAnsi" w:cstheme="majorHAnsi"/>
        </w:rPr>
        <w:fldChar w:fldCharType="separate"/>
      </w:r>
      <w:r w:rsidR="00396020" w:rsidRPr="00524BFB">
        <w:rPr>
          <w:rFonts w:asciiTheme="majorHAnsi" w:hAnsiTheme="majorHAnsi" w:cstheme="majorHAnsi"/>
          <w:noProof/>
        </w:rPr>
        <w:t>June 7, 2018</w:t>
      </w:r>
      <w:r w:rsidRPr="00524BFB">
        <w:rPr>
          <w:rFonts w:asciiTheme="majorHAnsi" w:hAnsiTheme="majorHAnsi" w:cstheme="majorHAnsi"/>
        </w:rPr>
        <w:fldChar w:fldCharType="end"/>
      </w:r>
    </w:p>
    <w:sectPr w:rsidR="002130BD" w:rsidRPr="00524BFB" w:rsidSect="0090064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64" w:rsidRDefault="00F15B64" w:rsidP="00D63E88">
      <w:r>
        <w:separator/>
      </w:r>
    </w:p>
  </w:endnote>
  <w:endnote w:type="continuationSeparator" w:id="0">
    <w:p w:rsidR="00F15B64" w:rsidRDefault="00F15B64" w:rsidP="00D6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6" w:rsidRDefault="00A53836">
    <w:pPr>
      <w:pStyle w:val="Footer"/>
    </w:pPr>
    <w:r w:rsidRPr="00A538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4585749</wp:posOffset>
          </wp:positionH>
          <wp:positionV relativeFrom="bottomMargin">
            <wp:align>top</wp:align>
          </wp:positionV>
          <wp:extent cx="1503045" cy="675640"/>
          <wp:effectExtent l="0" t="0" r="1905" b="0"/>
          <wp:wrapNone/>
          <wp:docPr id="6" name="Picture 6" descr="C:\Users\sandybrooks\Pictures\AP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ybrooks\Pictures\AP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64" w:rsidRDefault="00F15B64" w:rsidP="00D63E88">
      <w:r>
        <w:separator/>
      </w:r>
    </w:p>
  </w:footnote>
  <w:footnote w:type="continuationSeparator" w:id="0">
    <w:p w:rsidR="00F15B64" w:rsidRDefault="00F15B64" w:rsidP="00D6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88" w:rsidRDefault="00A53836" w:rsidP="00900644">
    <w:pPr>
      <w:pStyle w:val="Header"/>
      <w:ind w:left="-360"/>
    </w:pPr>
    <w:r w:rsidRPr="00F058E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margin">
            <wp:posOffset>-879475</wp:posOffset>
          </wp:positionV>
          <wp:extent cx="3895725" cy="768350"/>
          <wp:effectExtent l="0" t="0" r="9525" b="0"/>
          <wp:wrapNone/>
          <wp:docPr id="2" name="Picture 2" descr="N:\ACAPT\Logos, Signatures, Photos, Letterhead\LogoPack - Extended\JPG(large)\fullname-horizontal\color\(f)horizontal-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CAPT\Logos, Signatures, Photos, Letterhead\LogoPack - Extended\JPG(large)\fullname-horizontal\color\(f)horizontal-full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836" w:rsidRDefault="00A53836" w:rsidP="00A53836">
    <w:pPr>
      <w:pStyle w:val="Header"/>
      <w:tabs>
        <w:tab w:val="clear" w:pos="4320"/>
      </w:tabs>
      <w:rPr>
        <w:rFonts w:ascii="Arial Narrow" w:hAnsi="Arial Narrow"/>
        <w:color w:val="595959" w:themeColor="text1" w:themeTint="A6"/>
      </w:rPr>
    </w:pPr>
    <w:r>
      <w:rPr>
        <w:rFonts w:ascii="Arial Narrow" w:hAnsi="Arial Narrow"/>
        <w:color w:val="595959" w:themeColor="text1" w:themeTint="A6"/>
      </w:rPr>
      <w:t xml:space="preserve">        </w:t>
    </w:r>
  </w:p>
  <w:p w:rsidR="00A53836" w:rsidRDefault="00A53836" w:rsidP="00A53836">
    <w:pPr>
      <w:pStyle w:val="Header"/>
      <w:tabs>
        <w:tab w:val="clear" w:pos="4320"/>
      </w:tabs>
      <w:rPr>
        <w:rFonts w:ascii="Arial Narrow" w:hAnsi="Arial Narrow"/>
        <w:color w:val="595959" w:themeColor="text1" w:themeTint="A6"/>
      </w:rPr>
    </w:pPr>
  </w:p>
  <w:p w:rsidR="00F058EE" w:rsidRPr="00A53836" w:rsidRDefault="00A53836" w:rsidP="00A53836">
    <w:pPr>
      <w:pStyle w:val="Header"/>
      <w:tabs>
        <w:tab w:val="clear" w:pos="4320"/>
      </w:tabs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</w:pPr>
    <w:r>
      <w:rPr>
        <w:rFonts w:ascii="Arial Narrow" w:hAnsi="Arial Narrow"/>
        <w:color w:val="595959" w:themeColor="text1" w:themeTint="A6"/>
      </w:rPr>
      <w:t xml:space="preserve">    </w:t>
    </w:r>
    <w:r w:rsidR="00F058EE"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>1055 North Fairfax Street, Suite 205, Alexandria, VA 22314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sym w:font="Wingdings" w:char="F073"/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Phone 800/765-7848, x7124 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sym w:font="Wingdings" w:char="F073"/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www.acapt.org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5D7"/>
    <w:multiLevelType w:val="hybridMultilevel"/>
    <w:tmpl w:val="5628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D0C"/>
    <w:multiLevelType w:val="hybridMultilevel"/>
    <w:tmpl w:val="62C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1E08"/>
    <w:multiLevelType w:val="hybridMultilevel"/>
    <w:tmpl w:val="BB6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289A"/>
    <w:multiLevelType w:val="hybridMultilevel"/>
    <w:tmpl w:val="988CBF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C513ED6"/>
    <w:multiLevelType w:val="hybridMultilevel"/>
    <w:tmpl w:val="C222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118"/>
    <w:multiLevelType w:val="hybridMultilevel"/>
    <w:tmpl w:val="50901FA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4E9730B"/>
    <w:multiLevelType w:val="hybridMultilevel"/>
    <w:tmpl w:val="897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3190"/>
    <w:multiLevelType w:val="hybridMultilevel"/>
    <w:tmpl w:val="406C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263D"/>
    <w:multiLevelType w:val="hybridMultilevel"/>
    <w:tmpl w:val="639A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4796"/>
    <w:multiLevelType w:val="hybridMultilevel"/>
    <w:tmpl w:val="0A42083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F64023"/>
    <w:multiLevelType w:val="hybridMultilevel"/>
    <w:tmpl w:val="8AE6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A47C8"/>
    <w:multiLevelType w:val="hybridMultilevel"/>
    <w:tmpl w:val="0278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3B54"/>
    <w:multiLevelType w:val="hybridMultilevel"/>
    <w:tmpl w:val="80C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0BD2"/>
    <w:multiLevelType w:val="hybridMultilevel"/>
    <w:tmpl w:val="3D3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8307E"/>
    <w:multiLevelType w:val="hybridMultilevel"/>
    <w:tmpl w:val="A876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F83"/>
    <w:multiLevelType w:val="hybridMultilevel"/>
    <w:tmpl w:val="0F94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8"/>
    <w:rsid w:val="002038CB"/>
    <w:rsid w:val="002130BD"/>
    <w:rsid w:val="00396020"/>
    <w:rsid w:val="00524BFB"/>
    <w:rsid w:val="005A559D"/>
    <w:rsid w:val="00900644"/>
    <w:rsid w:val="0096479D"/>
    <w:rsid w:val="009B3873"/>
    <w:rsid w:val="00A53836"/>
    <w:rsid w:val="00D63E88"/>
    <w:rsid w:val="00EE2F67"/>
    <w:rsid w:val="00F058EE"/>
    <w:rsid w:val="00F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F37B6C"/>
  <w14:defaultImageDpi w14:val="300"/>
  <w15:docId w15:val="{FB2D9ED0-6A5D-4BA3-9DBA-33D2F54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4F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3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8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E2F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bpt.org/FreeResources/LicensingAuthoritiesContactInformatio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bpt.org/FreeResources/LicensingAuthoritiesContactInformation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sbp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Willrich</dc:creator>
  <cp:keywords/>
  <dc:description/>
  <cp:lastModifiedBy>Scott Burns</cp:lastModifiedBy>
  <cp:revision>2</cp:revision>
  <dcterms:created xsi:type="dcterms:W3CDTF">2018-06-07T12:38:00Z</dcterms:created>
  <dcterms:modified xsi:type="dcterms:W3CDTF">2018-06-07T12:38:00Z</dcterms:modified>
</cp:coreProperties>
</file>