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26C9" w14:textId="77777777" w:rsidR="005C0D2F" w:rsidRPr="006B6E39" w:rsidRDefault="005C0D2F" w:rsidP="005C0D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A767ABB" wp14:editId="3E4F31FF">
            <wp:extent cx="5230368" cy="1030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f)horizontal-fullcolor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B819" w14:textId="77777777" w:rsidR="005C0D2F" w:rsidRPr="006B6E39" w:rsidRDefault="005C0D2F" w:rsidP="005C0D2F">
      <w:pPr>
        <w:jc w:val="center"/>
        <w:rPr>
          <w:rFonts w:ascii="Times New Roman" w:hAnsi="Times New Roman" w:cs="Times New Roman"/>
          <w:b/>
        </w:rPr>
      </w:pPr>
      <w:r w:rsidRPr="006B6E39">
        <w:rPr>
          <w:rFonts w:ascii="Times New Roman" w:hAnsi="Times New Roman" w:cs="Times New Roman"/>
          <w:b/>
        </w:rPr>
        <w:t xml:space="preserve">Job Description: </w:t>
      </w:r>
      <w:r>
        <w:rPr>
          <w:rFonts w:ascii="Times New Roman" w:hAnsi="Times New Roman" w:cs="Times New Roman"/>
          <w:b/>
        </w:rPr>
        <w:t>Executive Committee</w:t>
      </w:r>
      <w:r w:rsidRPr="006B6E39">
        <w:rPr>
          <w:rFonts w:ascii="Times New Roman" w:hAnsi="Times New Roman" w:cs="Times New Roman"/>
          <w:b/>
        </w:rPr>
        <w:t xml:space="preserve"> </w:t>
      </w:r>
    </w:p>
    <w:p w14:paraId="3CF57112" w14:textId="77777777" w:rsidR="00531147" w:rsidRPr="00B4757A" w:rsidRDefault="005C0D2F">
      <w:pPr>
        <w:rPr>
          <w:rFonts w:ascii="Times New Roman" w:hAnsi="Times New Roman" w:cs="Times New Roman"/>
          <w:b/>
          <w:bCs/>
        </w:rPr>
      </w:pPr>
      <w:r w:rsidRPr="00B4757A">
        <w:rPr>
          <w:rFonts w:ascii="Times New Roman" w:hAnsi="Times New Roman" w:cs="Times New Roman"/>
          <w:b/>
          <w:snapToGrid w:val="0"/>
        </w:rPr>
        <w:t>Composition</w:t>
      </w:r>
      <w:r w:rsidR="00B4757A" w:rsidRPr="00B4757A">
        <w:rPr>
          <w:rFonts w:ascii="Times New Roman" w:hAnsi="Times New Roman" w:cs="Times New Roman"/>
          <w:b/>
          <w:snapToGrid w:val="0"/>
        </w:rPr>
        <w:t>:</w:t>
      </w:r>
      <w:r w:rsidRPr="00B4757A">
        <w:rPr>
          <w:rFonts w:ascii="Times New Roman" w:hAnsi="Times New Roman" w:cs="Times New Roman"/>
          <w:bCs/>
        </w:rPr>
        <w:t xml:space="preserve"> The Executive Committee of ACAPT shall consist of the President, Vice-President, Secretary, Treasurer, and one of the </w:t>
      </w:r>
      <w:r w:rsidR="0095559E">
        <w:rPr>
          <w:rFonts w:ascii="Times New Roman" w:hAnsi="Times New Roman" w:cs="Times New Roman"/>
          <w:bCs/>
        </w:rPr>
        <w:t>A</w:t>
      </w:r>
      <w:r w:rsidRPr="00B4757A">
        <w:rPr>
          <w:rFonts w:ascii="Times New Roman" w:hAnsi="Times New Roman" w:cs="Times New Roman"/>
          <w:bCs/>
        </w:rPr>
        <w:t xml:space="preserve">t </w:t>
      </w:r>
      <w:r w:rsidR="0095559E">
        <w:rPr>
          <w:rFonts w:ascii="Times New Roman" w:hAnsi="Times New Roman" w:cs="Times New Roman"/>
          <w:bCs/>
        </w:rPr>
        <w:t>L</w:t>
      </w:r>
      <w:r w:rsidRPr="00B4757A">
        <w:rPr>
          <w:rFonts w:ascii="Times New Roman" w:hAnsi="Times New Roman" w:cs="Times New Roman"/>
          <w:bCs/>
        </w:rPr>
        <w:t xml:space="preserve">arge Directors who shall be selected annually by the </w:t>
      </w:r>
      <w:r w:rsidR="0095559E">
        <w:rPr>
          <w:rFonts w:ascii="Times New Roman" w:hAnsi="Times New Roman" w:cs="Times New Roman"/>
          <w:bCs/>
        </w:rPr>
        <w:t>A</w:t>
      </w:r>
      <w:r w:rsidR="0095559E" w:rsidRPr="00B4757A">
        <w:rPr>
          <w:rFonts w:ascii="Times New Roman" w:hAnsi="Times New Roman" w:cs="Times New Roman"/>
          <w:bCs/>
        </w:rPr>
        <w:t xml:space="preserve">t </w:t>
      </w:r>
      <w:r w:rsidR="0095559E">
        <w:rPr>
          <w:rFonts w:ascii="Times New Roman" w:hAnsi="Times New Roman" w:cs="Times New Roman"/>
          <w:bCs/>
        </w:rPr>
        <w:t>L</w:t>
      </w:r>
      <w:r w:rsidR="0095559E" w:rsidRPr="00B4757A">
        <w:rPr>
          <w:rFonts w:ascii="Times New Roman" w:hAnsi="Times New Roman" w:cs="Times New Roman"/>
          <w:bCs/>
        </w:rPr>
        <w:t xml:space="preserve">arge </w:t>
      </w:r>
      <w:r w:rsidRPr="00B4757A">
        <w:rPr>
          <w:rFonts w:ascii="Times New Roman" w:hAnsi="Times New Roman" w:cs="Times New Roman"/>
          <w:bCs/>
        </w:rPr>
        <w:t>Directors</w:t>
      </w:r>
      <w:r w:rsidRPr="00B4757A">
        <w:rPr>
          <w:rFonts w:ascii="Times New Roman" w:hAnsi="Times New Roman" w:cs="Times New Roman"/>
          <w:b/>
          <w:bCs/>
        </w:rPr>
        <w:t xml:space="preserve">.  </w:t>
      </w:r>
    </w:p>
    <w:p w14:paraId="2EFF9F26" w14:textId="77777777" w:rsidR="005C0D2F" w:rsidRPr="00B4757A" w:rsidRDefault="00B4757A">
      <w:pPr>
        <w:rPr>
          <w:rFonts w:ascii="Times New Roman" w:hAnsi="Times New Roman" w:cs="Times New Roman"/>
          <w:b/>
          <w:bCs/>
        </w:rPr>
      </w:pPr>
      <w:r w:rsidRPr="00B4757A">
        <w:rPr>
          <w:rFonts w:ascii="Times New Roman" w:hAnsi="Times New Roman" w:cs="Times New Roman"/>
          <w:b/>
        </w:rPr>
        <w:t xml:space="preserve">Purpose: </w:t>
      </w:r>
      <w:r w:rsidRPr="00B4757A">
        <w:rPr>
          <w:rFonts w:ascii="Times New Roman" w:hAnsi="Times New Roman" w:cs="Times New Roman"/>
        </w:rPr>
        <w:t xml:space="preserve">The Executive Committee acts on behalf of the full Board when a full Board meeting is not possible </w:t>
      </w:r>
      <w:proofErr w:type="gramStart"/>
      <w:r w:rsidRPr="00B4757A">
        <w:rPr>
          <w:rFonts w:ascii="Times New Roman" w:hAnsi="Times New Roman" w:cs="Times New Roman"/>
        </w:rPr>
        <w:t>in order to</w:t>
      </w:r>
      <w:proofErr w:type="gramEnd"/>
      <w:r w:rsidRPr="00B4757A">
        <w:rPr>
          <w:rFonts w:ascii="Times New Roman" w:hAnsi="Times New Roman" w:cs="Times New Roman"/>
        </w:rPr>
        <w:t xml:space="preserve"> help the organization maintain appropriate oversight relative to finances, operations and programs.</w:t>
      </w:r>
    </w:p>
    <w:p w14:paraId="1F8945F4" w14:textId="77777777" w:rsidR="00B4757A" w:rsidRDefault="00B4757A" w:rsidP="00B4757A">
      <w:pPr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  <w:b/>
        </w:rPr>
        <w:t xml:space="preserve">Quorum: </w:t>
      </w:r>
      <w:r w:rsidRPr="00B4757A">
        <w:rPr>
          <w:rFonts w:ascii="Times New Roman" w:hAnsi="Times New Roman" w:cs="Times New Roman"/>
        </w:rPr>
        <w:t>A quorum of the Executive Commit</w:t>
      </w:r>
      <w:r>
        <w:rPr>
          <w:rFonts w:ascii="Times New Roman" w:hAnsi="Times New Roman" w:cs="Times New Roman"/>
        </w:rPr>
        <w:t>tee shall be three (3) members.</w:t>
      </w:r>
    </w:p>
    <w:p w14:paraId="704D709D" w14:textId="5BF0C456" w:rsidR="005C0D2F" w:rsidRPr="00B4757A" w:rsidRDefault="005C0D2F">
      <w:pPr>
        <w:rPr>
          <w:rFonts w:ascii="Times New Roman" w:hAnsi="Times New Roman" w:cs="Times New Roman"/>
          <w:bCs/>
        </w:rPr>
      </w:pPr>
      <w:r w:rsidRPr="00B4757A">
        <w:rPr>
          <w:rFonts w:ascii="Times New Roman" w:hAnsi="Times New Roman" w:cs="Times New Roman"/>
          <w:b/>
        </w:rPr>
        <w:t xml:space="preserve">Conduct of Business: </w:t>
      </w:r>
      <w:r w:rsidRPr="00B4757A">
        <w:rPr>
          <w:rFonts w:ascii="Times New Roman" w:hAnsi="Times New Roman" w:cs="Times New Roman"/>
          <w:bCs/>
        </w:rPr>
        <w:t>The Executive Committee shall exercise the power of the Board of Directors between its meetings.  Eighty percent (80%) of the Executive Committee members shall constitute a quorum.</w:t>
      </w:r>
    </w:p>
    <w:p w14:paraId="65E6221B" w14:textId="77777777" w:rsidR="00B4757A" w:rsidRPr="00B4757A" w:rsidRDefault="00B4757A" w:rsidP="00B4757A">
      <w:pPr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</w:rPr>
        <w:t xml:space="preserve">In order to facilitate decision-making between Board meetings or in urgent circumstances, the Executive Committee is authorized to address problems or issues that come up between Board </w:t>
      </w:r>
      <w:proofErr w:type="gramStart"/>
      <w:r w:rsidRPr="00B4757A">
        <w:rPr>
          <w:rFonts w:ascii="Times New Roman" w:hAnsi="Times New Roman" w:cs="Times New Roman"/>
        </w:rPr>
        <w:t>meetings, and</w:t>
      </w:r>
      <w:proofErr w:type="gramEnd"/>
      <w:r w:rsidRPr="00B4757A">
        <w:rPr>
          <w:rFonts w:ascii="Times New Roman" w:hAnsi="Times New Roman" w:cs="Times New Roman"/>
        </w:rPr>
        <w:t xml:space="preserve"> make recommendations and/or decisions as necessary. The Committee should be mindful of the fact that it reports to and is accountable to the full Board and is not a replacement for the full Board.</w:t>
      </w:r>
    </w:p>
    <w:p w14:paraId="48B75560" w14:textId="54C753B8" w:rsidR="00B4757A" w:rsidRDefault="00B4757A" w:rsidP="00B4757A">
      <w:pPr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</w:rPr>
        <w:t xml:space="preserve">Any actions taken by the Executive Committee should be clearly communicated to the full Board </w:t>
      </w:r>
      <w:r w:rsidR="0095559E">
        <w:rPr>
          <w:rFonts w:ascii="Times New Roman" w:hAnsi="Times New Roman" w:cs="Times New Roman"/>
        </w:rPr>
        <w:t>immediately</w:t>
      </w:r>
      <w:r w:rsidRPr="00B4757A">
        <w:rPr>
          <w:rFonts w:ascii="Times New Roman" w:hAnsi="Times New Roman" w:cs="Times New Roman"/>
        </w:rPr>
        <w:t>. Minutes should be recorded for all</w:t>
      </w:r>
      <w:r>
        <w:rPr>
          <w:rFonts w:ascii="Times New Roman" w:hAnsi="Times New Roman" w:cs="Times New Roman"/>
        </w:rPr>
        <w:t xml:space="preserve"> Executive Committee meetings. </w:t>
      </w:r>
    </w:p>
    <w:p w14:paraId="5E510880" w14:textId="77777777" w:rsidR="00B4757A" w:rsidRPr="00B4757A" w:rsidRDefault="00B4757A" w:rsidP="00B4757A">
      <w:pPr>
        <w:rPr>
          <w:rFonts w:ascii="Times New Roman" w:hAnsi="Times New Roman" w:cs="Times New Roman"/>
          <w:b/>
        </w:rPr>
      </w:pPr>
      <w:r w:rsidRPr="00B4757A">
        <w:rPr>
          <w:rFonts w:ascii="Times New Roman" w:hAnsi="Times New Roman" w:cs="Times New Roman"/>
          <w:b/>
        </w:rPr>
        <w:t>Specific Responsibilities:</w:t>
      </w:r>
    </w:p>
    <w:p w14:paraId="65C004A5" w14:textId="77777777" w:rsidR="00B4757A" w:rsidRPr="00B4757A" w:rsidRDefault="00B4757A" w:rsidP="004F5A6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4757A">
        <w:rPr>
          <w:rFonts w:ascii="Times New Roman" w:hAnsi="Times New Roman" w:cs="Times New Roman"/>
        </w:rPr>
        <w:t xml:space="preserve">The Executive Committee of ACAPT shall have the power to authorize expenditures </w:t>
      </w:r>
      <w:proofErr w:type="gramStart"/>
      <w:r w:rsidRPr="00B4757A">
        <w:rPr>
          <w:rFonts w:ascii="Times New Roman" w:hAnsi="Times New Roman" w:cs="Times New Roman"/>
        </w:rPr>
        <w:t>in excess of</w:t>
      </w:r>
      <w:proofErr w:type="gramEnd"/>
      <w:r w:rsidRPr="00B4757A">
        <w:rPr>
          <w:rFonts w:ascii="Times New Roman" w:hAnsi="Times New Roman" w:cs="Times New Roman"/>
        </w:rPr>
        <w:t xml:space="preserve"> the adopted budget. Such expenditures shall not be </w:t>
      </w:r>
      <w:proofErr w:type="gramStart"/>
      <w:r w:rsidRPr="00B4757A">
        <w:rPr>
          <w:rFonts w:ascii="Times New Roman" w:hAnsi="Times New Roman" w:cs="Times New Roman"/>
        </w:rPr>
        <w:t xml:space="preserve">in excess </w:t>
      </w:r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current financial resources.</w:t>
      </w:r>
    </w:p>
    <w:p w14:paraId="127F083C" w14:textId="77777777" w:rsidR="00B4757A" w:rsidRPr="00B4757A" w:rsidRDefault="00B4757A" w:rsidP="00B475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</w:rPr>
        <w:t xml:space="preserve">The Executive Committee shall monitor organizational needs and activities and may develop and recommend policy to the Board of Directors </w:t>
      </w:r>
    </w:p>
    <w:p w14:paraId="2E6B948E" w14:textId="77777777" w:rsidR="00B4757A" w:rsidRPr="00B4757A" w:rsidRDefault="00B4757A" w:rsidP="00B475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</w:rPr>
        <w:t>Serve as an available advisory group to the Executive Director when unexpected needs or emergencies arise</w:t>
      </w:r>
    </w:p>
    <w:p w14:paraId="702ECC3F" w14:textId="77777777" w:rsidR="00B4757A" w:rsidRPr="00B4757A" w:rsidRDefault="00B4757A" w:rsidP="00B4757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</w:rPr>
        <w:t>Review and approve contracts</w:t>
      </w:r>
    </w:p>
    <w:p w14:paraId="4E5E83B9" w14:textId="77777777" w:rsidR="00B4757A" w:rsidRDefault="00B4757A" w:rsidP="00B475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B4757A">
        <w:rPr>
          <w:rFonts w:ascii="Times New Roman" w:hAnsi="Times New Roman" w:cs="Times New Roman"/>
        </w:rPr>
        <w:t>Hire or fire the Executive Director</w:t>
      </w:r>
    </w:p>
    <w:p w14:paraId="1AF02D58" w14:textId="77777777" w:rsidR="00B4757A" w:rsidRDefault="00B4757A" w:rsidP="00B475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B4757A">
        <w:rPr>
          <w:rFonts w:ascii="Times New Roman" w:hAnsi="Times New Roman" w:cs="Times New Roman"/>
        </w:rPr>
        <w:t xml:space="preserve">Gives feedback to the President for the Executive Director’s annual performance evaluation </w:t>
      </w:r>
    </w:p>
    <w:p w14:paraId="052EDAF2" w14:textId="71D00E62" w:rsidR="00963350" w:rsidRDefault="006319A1" w:rsidP="009633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4757A">
        <w:rPr>
          <w:rFonts w:ascii="Times New Roman" w:hAnsi="Times New Roman" w:cs="Times New Roman"/>
        </w:rPr>
        <w:t>Can remove Board members for dereliction of duty</w:t>
      </w:r>
      <w:r w:rsidR="0095559E">
        <w:rPr>
          <w:rFonts w:ascii="Times New Roman" w:hAnsi="Times New Roman" w:cs="Times New Roman"/>
        </w:rPr>
        <w:t>, upon consultation first with the Board of Directors</w:t>
      </w:r>
    </w:p>
    <w:p w14:paraId="2D302224" w14:textId="37B93A17" w:rsidR="00BE44ED" w:rsidRPr="00F77927" w:rsidRDefault="001076B4" w:rsidP="00F7792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63350">
        <w:rPr>
          <w:rFonts w:ascii="Times New Roman" w:eastAsia="Times New Roman" w:hAnsi="Times New Roman" w:cs="Times New Roman"/>
          <w:color w:val="000000"/>
        </w:rPr>
        <w:t xml:space="preserve">Annually </w:t>
      </w:r>
      <w:r w:rsidR="00BE44ED" w:rsidRPr="00953666">
        <w:rPr>
          <w:rFonts w:ascii="Times New Roman" w:hAnsi="Times New Roman" w:cs="Times New Roman"/>
        </w:rPr>
        <w:t>reviews and approve</w:t>
      </w:r>
      <w:r w:rsidR="00963350">
        <w:rPr>
          <w:rFonts w:ascii="Times New Roman" w:hAnsi="Times New Roman" w:cs="Times New Roman"/>
        </w:rPr>
        <w:t>s</w:t>
      </w:r>
      <w:r w:rsidR="00BE44ED" w:rsidRPr="00953666">
        <w:rPr>
          <w:rFonts w:ascii="Times New Roman" w:hAnsi="Times New Roman" w:cs="Times New Roman"/>
        </w:rPr>
        <w:t xml:space="preserve"> the staffing model with salaries and benefits as recommended by the Executive Director.  Once approved by the Executive Committee, the total amount will be inserted as a line item in the budget for final approval by the Board.</w:t>
      </w:r>
    </w:p>
    <w:p w14:paraId="49CAC4EA" w14:textId="3BAAE946" w:rsidR="0071249C" w:rsidRPr="00F77927" w:rsidRDefault="00BE44ED" w:rsidP="00F7792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F77927">
        <w:rPr>
          <w:rFonts w:ascii="Times New Roman" w:hAnsi="Times New Roman" w:cs="Times New Roman"/>
          <w:w w:val="105"/>
        </w:rPr>
        <w:t>U</w:t>
      </w:r>
      <w:r w:rsidR="00151401" w:rsidRPr="00F77927">
        <w:rPr>
          <w:rFonts w:ascii="Times New Roman" w:hAnsi="Times New Roman" w:cs="Times New Roman"/>
          <w:w w:val="105"/>
        </w:rPr>
        <w:t>pon the conclusion of the annual evaluation</w:t>
      </w:r>
      <w:r w:rsidR="00963350">
        <w:rPr>
          <w:rFonts w:ascii="Times New Roman" w:hAnsi="Times New Roman" w:cs="Times New Roman"/>
          <w:w w:val="105"/>
        </w:rPr>
        <w:t xml:space="preserve"> of the Executive Director</w:t>
      </w:r>
      <w:r w:rsidR="00151401" w:rsidRPr="00F77927">
        <w:rPr>
          <w:rFonts w:ascii="Times New Roman" w:hAnsi="Times New Roman" w:cs="Times New Roman"/>
          <w:w w:val="105"/>
        </w:rPr>
        <w:t xml:space="preserve">, </w:t>
      </w:r>
      <w:r w:rsidR="00963350">
        <w:rPr>
          <w:rFonts w:ascii="Times New Roman" w:hAnsi="Times New Roman" w:cs="Times New Roman"/>
          <w:w w:val="105"/>
        </w:rPr>
        <w:t xml:space="preserve">and in consideration of the </w:t>
      </w:r>
      <w:r w:rsidR="00963350" w:rsidRPr="00DD0F31">
        <w:rPr>
          <w:rFonts w:ascii="Times New Roman" w:hAnsi="Times New Roman" w:cs="Times New Roman"/>
          <w:w w:val="105"/>
        </w:rPr>
        <w:t>Executive Agreement</w:t>
      </w:r>
      <w:r w:rsidR="00963350">
        <w:rPr>
          <w:rFonts w:ascii="Times New Roman" w:hAnsi="Times New Roman" w:cs="Times New Roman"/>
          <w:w w:val="105"/>
        </w:rPr>
        <w:t xml:space="preserve">, </w:t>
      </w:r>
      <w:r w:rsidR="00963350" w:rsidRPr="00297D23">
        <w:rPr>
          <w:rFonts w:ascii="Times New Roman" w:hAnsi="Times New Roman" w:cs="Times New Roman"/>
        </w:rPr>
        <w:t>the Committee</w:t>
      </w:r>
      <w:r w:rsidR="00963350" w:rsidRPr="00953666">
        <w:rPr>
          <w:rFonts w:ascii="Times New Roman" w:hAnsi="Times New Roman" w:cs="Times New Roman"/>
          <w:w w:val="105"/>
        </w:rPr>
        <w:t xml:space="preserve"> </w:t>
      </w:r>
      <w:r w:rsidR="00963350">
        <w:rPr>
          <w:rFonts w:ascii="Times New Roman" w:hAnsi="Times New Roman" w:cs="Times New Roman"/>
          <w:w w:val="105"/>
        </w:rPr>
        <w:t xml:space="preserve">shall </w:t>
      </w:r>
      <w:r w:rsidR="00151401" w:rsidRPr="00F77927">
        <w:rPr>
          <w:rFonts w:ascii="Times New Roman" w:hAnsi="Times New Roman" w:cs="Times New Roman"/>
          <w:w w:val="105"/>
        </w:rPr>
        <w:t xml:space="preserve">determine the amount or type of increase in the salary and/or benefits of </w:t>
      </w:r>
      <w:r w:rsidR="0071249C" w:rsidRPr="00953666">
        <w:rPr>
          <w:rFonts w:ascii="Times New Roman" w:hAnsi="Times New Roman" w:cs="Times New Roman"/>
          <w:w w:val="105"/>
        </w:rPr>
        <w:t>the Executive Director</w:t>
      </w:r>
      <w:r w:rsidR="00151401" w:rsidRPr="00F77927">
        <w:rPr>
          <w:rFonts w:ascii="Times New Roman" w:hAnsi="Times New Roman" w:cs="Times New Roman"/>
          <w:w w:val="105"/>
        </w:rPr>
        <w:t>, if any, to be made for the upcoming contract year.</w:t>
      </w:r>
      <w:r w:rsidRPr="00F77927">
        <w:rPr>
          <w:rFonts w:ascii="Times New Roman" w:hAnsi="Times New Roman" w:cs="Times New Roman"/>
        </w:rPr>
        <w:t xml:space="preserve"> </w:t>
      </w:r>
      <w:r w:rsidR="0071249C" w:rsidRPr="00953666">
        <w:rPr>
          <w:rFonts w:ascii="Times New Roman" w:hAnsi="Times New Roman" w:cs="Times New Roman"/>
        </w:rPr>
        <w:t xml:space="preserve">Once approved by the Executive Committee, the total amount will be inserted as a line item in the budget for final approval by the </w:t>
      </w:r>
      <w:r w:rsidRPr="00F77927">
        <w:rPr>
          <w:rFonts w:ascii="Times New Roman" w:hAnsi="Times New Roman" w:cs="Times New Roman"/>
        </w:rPr>
        <w:t>B</w:t>
      </w:r>
      <w:r w:rsidR="0071249C" w:rsidRPr="00953666">
        <w:rPr>
          <w:rFonts w:ascii="Times New Roman" w:hAnsi="Times New Roman" w:cs="Times New Roman"/>
        </w:rPr>
        <w:t>oard</w:t>
      </w:r>
      <w:r w:rsidRPr="00F77927">
        <w:rPr>
          <w:rFonts w:ascii="Times New Roman" w:hAnsi="Times New Roman" w:cs="Times New Roman"/>
        </w:rPr>
        <w:t>.</w:t>
      </w:r>
    </w:p>
    <w:p w14:paraId="59A92EF2" w14:textId="13ECF9D3" w:rsidR="00151401" w:rsidRPr="00337A0E" w:rsidRDefault="0071249C" w:rsidP="00337A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</w:t>
      </w:r>
      <w:r w:rsidR="009E3988" w:rsidRPr="00953666">
        <w:rPr>
          <w:rFonts w:ascii="Times New Roman" w:eastAsia="Times New Roman" w:hAnsi="Times New Roman" w:cs="Times New Roman"/>
          <w:color w:val="000000"/>
        </w:rPr>
        <w:t>eview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9E3988" w:rsidRPr="00953666">
        <w:rPr>
          <w:rFonts w:ascii="Times New Roman" w:eastAsia="Times New Roman" w:hAnsi="Times New Roman" w:cs="Times New Roman"/>
          <w:color w:val="000000"/>
        </w:rPr>
        <w:t xml:space="preserve"> the </w:t>
      </w:r>
      <w:r w:rsidR="009E3988" w:rsidRPr="00DD0F31">
        <w:rPr>
          <w:rFonts w:ascii="Times New Roman" w:eastAsia="Times New Roman" w:hAnsi="Times New Roman" w:cs="Times New Roman"/>
          <w:color w:val="000000"/>
        </w:rPr>
        <w:t>benefits package</w:t>
      </w:r>
      <w:r>
        <w:rPr>
          <w:rFonts w:ascii="Times New Roman" w:hAnsi="Times New Roman" w:cs="Times New Roman"/>
        </w:rPr>
        <w:t xml:space="preserve"> </w:t>
      </w:r>
      <w:r w:rsidR="00963350">
        <w:rPr>
          <w:rFonts w:ascii="Times New Roman" w:hAnsi="Times New Roman" w:cs="Times New Roman"/>
        </w:rPr>
        <w:t xml:space="preserve">and </w:t>
      </w:r>
      <w:r w:rsidR="00963350" w:rsidRPr="00DD0F31">
        <w:rPr>
          <w:rFonts w:ascii="Times New Roman" w:eastAsia="Times New Roman" w:hAnsi="Times New Roman" w:cs="Times New Roman"/>
          <w:color w:val="000000"/>
        </w:rPr>
        <w:t>employee manual</w:t>
      </w:r>
      <w:r w:rsidR="00963350" w:rsidRPr="00297D2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every </w:t>
      </w:r>
      <w:r w:rsidR="00963350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years </w:t>
      </w:r>
      <w:r w:rsidRPr="00297D23">
        <w:rPr>
          <w:rFonts w:ascii="Times New Roman" w:eastAsia="Times New Roman" w:hAnsi="Times New Roman" w:cs="Times New Roman"/>
          <w:color w:val="000000"/>
        </w:rPr>
        <w:t>with the Executive Director and, if appropriate, drafts changes</w:t>
      </w:r>
      <w:r w:rsidR="009710B9" w:rsidRPr="00953666">
        <w:rPr>
          <w:rFonts w:ascii="Times New Roman" w:eastAsia="Times New Roman" w:hAnsi="Times New Roman" w:cs="Times New Roman"/>
          <w:color w:val="333333"/>
        </w:rPr>
        <w:t>.</w:t>
      </w:r>
    </w:p>
    <w:sectPr w:rsidR="00151401" w:rsidRPr="00337A0E" w:rsidSect="00337A0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5E3"/>
    <w:multiLevelType w:val="hybridMultilevel"/>
    <w:tmpl w:val="AC64F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50717"/>
    <w:multiLevelType w:val="hybridMultilevel"/>
    <w:tmpl w:val="76E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1A5"/>
    <w:multiLevelType w:val="hybridMultilevel"/>
    <w:tmpl w:val="343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4D5D"/>
    <w:multiLevelType w:val="hybridMultilevel"/>
    <w:tmpl w:val="423E9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21447"/>
    <w:multiLevelType w:val="hybridMultilevel"/>
    <w:tmpl w:val="4F889AC4"/>
    <w:lvl w:ilvl="0" w:tplc="D026FA42">
      <w:start w:val="1"/>
      <w:numFmt w:val="upperLetter"/>
      <w:lvlText w:val="%1)"/>
      <w:lvlJc w:val="left"/>
      <w:pPr>
        <w:ind w:left="1090" w:hanging="370"/>
      </w:pPr>
      <w:rPr>
        <w:rFonts w:ascii="Arial" w:eastAsia="Arial" w:hAnsi="Arial" w:cs="Arial" w:hint="default"/>
        <w:color w:val="1F1F1F"/>
        <w:spacing w:val="-1"/>
        <w:w w:val="102"/>
        <w:sz w:val="22"/>
        <w:szCs w:val="22"/>
      </w:rPr>
    </w:lvl>
    <w:lvl w:ilvl="1" w:tplc="5F2A245A">
      <w:numFmt w:val="bullet"/>
      <w:lvlText w:val="•"/>
      <w:lvlJc w:val="left"/>
      <w:pPr>
        <w:ind w:left="2011" w:hanging="370"/>
      </w:pPr>
      <w:rPr>
        <w:rFonts w:hint="default"/>
      </w:rPr>
    </w:lvl>
    <w:lvl w:ilvl="2" w:tplc="1402D442">
      <w:numFmt w:val="bullet"/>
      <w:lvlText w:val="•"/>
      <w:lvlJc w:val="left"/>
      <w:pPr>
        <w:ind w:left="2931" w:hanging="370"/>
      </w:pPr>
      <w:rPr>
        <w:rFonts w:hint="default"/>
      </w:rPr>
    </w:lvl>
    <w:lvl w:ilvl="3" w:tplc="78246146">
      <w:numFmt w:val="bullet"/>
      <w:lvlText w:val="•"/>
      <w:lvlJc w:val="left"/>
      <w:pPr>
        <w:ind w:left="3851" w:hanging="370"/>
      </w:pPr>
      <w:rPr>
        <w:rFonts w:hint="default"/>
      </w:rPr>
    </w:lvl>
    <w:lvl w:ilvl="4" w:tplc="37A4E2A8">
      <w:numFmt w:val="bullet"/>
      <w:lvlText w:val="•"/>
      <w:lvlJc w:val="left"/>
      <w:pPr>
        <w:ind w:left="4771" w:hanging="370"/>
      </w:pPr>
      <w:rPr>
        <w:rFonts w:hint="default"/>
      </w:rPr>
    </w:lvl>
    <w:lvl w:ilvl="5" w:tplc="E12CE88C">
      <w:numFmt w:val="bullet"/>
      <w:lvlText w:val="•"/>
      <w:lvlJc w:val="left"/>
      <w:pPr>
        <w:ind w:left="5691" w:hanging="370"/>
      </w:pPr>
      <w:rPr>
        <w:rFonts w:hint="default"/>
      </w:rPr>
    </w:lvl>
    <w:lvl w:ilvl="6" w:tplc="DA1281F2">
      <w:numFmt w:val="bullet"/>
      <w:lvlText w:val="•"/>
      <w:lvlJc w:val="left"/>
      <w:pPr>
        <w:ind w:left="6611" w:hanging="370"/>
      </w:pPr>
      <w:rPr>
        <w:rFonts w:hint="default"/>
      </w:rPr>
    </w:lvl>
    <w:lvl w:ilvl="7" w:tplc="8A38EC66">
      <w:numFmt w:val="bullet"/>
      <w:lvlText w:val="•"/>
      <w:lvlJc w:val="left"/>
      <w:pPr>
        <w:ind w:left="7531" w:hanging="370"/>
      </w:pPr>
      <w:rPr>
        <w:rFonts w:hint="default"/>
      </w:rPr>
    </w:lvl>
    <w:lvl w:ilvl="8" w:tplc="C9E61B90">
      <w:numFmt w:val="bullet"/>
      <w:lvlText w:val="•"/>
      <w:lvlJc w:val="left"/>
      <w:pPr>
        <w:ind w:left="8451" w:hanging="370"/>
      </w:pPr>
      <w:rPr>
        <w:rFonts w:hint="default"/>
      </w:rPr>
    </w:lvl>
  </w:abstractNum>
  <w:abstractNum w:abstractNumId="5" w15:restartNumberingAfterBreak="0">
    <w:nsid w:val="2C8073B7"/>
    <w:multiLevelType w:val="hybridMultilevel"/>
    <w:tmpl w:val="030E7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044B0"/>
    <w:multiLevelType w:val="hybridMultilevel"/>
    <w:tmpl w:val="949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E35CA"/>
    <w:multiLevelType w:val="hybridMultilevel"/>
    <w:tmpl w:val="E9424682"/>
    <w:lvl w:ilvl="0" w:tplc="CA72294C">
      <w:start w:val="1"/>
      <w:numFmt w:val="upperLetter"/>
      <w:lvlText w:val="%1)"/>
      <w:lvlJc w:val="left"/>
      <w:pPr>
        <w:ind w:left="1249" w:hanging="360"/>
      </w:pPr>
      <w:rPr>
        <w:rFonts w:hint="default"/>
      </w:rPr>
    </w:lvl>
    <w:lvl w:ilvl="1" w:tplc="13EA7ABA">
      <w:start w:val="1"/>
      <w:numFmt w:val="lowerRoman"/>
      <w:lvlText w:val="(%2)"/>
      <w:lvlJc w:val="left"/>
      <w:pPr>
        <w:ind w:left="1969" w:hanging="360"/>
      </w:pPr>
      <w:rPr>
        <w:rFonts w:hint="default"/>
        <w:spacing w:val="-1"/>
        <w:w w:val="110"/>
      </w:rPr>
    </w:lvl>
    <w:lvl w:ilvl="2" w:tplc="0409001B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48BB6E15"/>
    <w:multiLevelType w:val="hybridMultilevel"/>
    <w:tmpl w:val="21CAAFF4"/>
    <w:lvl w:ilvl="0" w:tplc="BFFA5A3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2693"/>
    <w:multiLevelType w:val="hybridMultilevel"/>
    <w:tmpl w:val="553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2F"/>
    <w:rsid w:val="001076B4"/>
    <w:rsid w:val="00151401"/>
    <w:rsid w:val="00286577"/>
    <w:rsid w:val="002E302C"/>
    <w:rsid w:val="00337A0E"/>
    <w:rsid w:val="005C0D2F"/>
    <w:rsid w:val="006319A1"/>
    <w:rsid w:val="00653E12"/>
    <w:rsid w:val="0071249C"/>
    <w:rsid w:val="007238C8"/>
    <w:rsid w:val="00953666"/>
    <w:rsid w:val="0095559E"/>
    <w:rsid w:val="00963350"/>
    <w:rsid w:val="009710B9"/>
    <w:rsid w:val="009E3988"/>
    <w:rsid w:val="00AE3204"/>
    <w:rsid w:val="00B4757A"/>
    <w:rsid w:val="00B67A4C"/>
    <w:rsid w:val="00BE44ED"/>
    <w:rsid w:val="00C846AD"/>
    <w:rsid w:val="00DA7C7B"/>
    <w:rsid w:val="00DD0F31"/>
    <w:rsid w:val="00EC2487"/>
    <w:rsid w:val="00F05831"/>
    <w:rsid w:val="00F75A72"/>
    <w:rsid w:val="00F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050C"/>
  <w15:chartTrackingRefBased/>
  <w15:docId w15:val="{278C3C7A-4B61-4F12-9A0C-404C047F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text">
    <w:name w:val="sidebar text"/>
    <w:basedOn w:val="Normal"/>
    <w:rsid w:val="00B4757A"/>
    <w:pPr>
      <w:autoSpaceDE w:val="0"/>
      <w:autoSpaceDN w:val="0"/>
      <w:adjustRightInd w:val="0"/>
      <w:spacing w:after="58" w:line="280" w:lineRule="atLeast"/>
      <w:jc w:val="both"/>
    </w:pPr>
    <w:rPr>
      <w:rFonts w:ascii="Arial Narrow" w:eastAsia="Times New Roman" w:hAnsi="Arial Narrow" w:cs="Times New Roman"/>
      <w:color w:val="000000"/>
    </w:rPr>
  </w:style>
  <w:style w:type="character" w:customStyle="1" w:styleId="apple-converted-space">
    <w:name w:val="apple-converted-space"/>
    <w:rsid w:val="00B4757A"/>
  </w:style>
  <w:style w:type="character" w:styleId="CommentReference">
    <w:name w:val="annotation reference"/>
    <w:basedOn w:val="DefaultParagraphFont"/>
    <w:uiPriority w:val="99"/>
    <w:semiHidden/>
    <w:unhideWhenUsed/>
    <w:rsid w:val="00955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988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514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5140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77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Sandy</dc:creator>
  <cp:keywords/>
  <dc:description/>
  <cp:lastModifiedBy>ACAPT Executive Director</cp:lastModifiedBy>
  <cp:revision>2</cp:revision>
  <dcterms:created xsi:type="dcterms:W3CDTF">2020-10-23T14:06:00Z</dcterms:created>
  <dcterms:modified xsi:type="dcterms:W3CDTF">2020-10-23T14:06:00Z</dcterms:modified>
</cp:coreProperties>
</file>