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A5CD674" w14:textId="77777777" w:rsidR="00A516B5" w:rsidRPr="00C9256E" w:rsidRDefault="00A516B5">
      <w:pPr>
        <w:spacing w:before="100" w:after="280"/>
        <w:rPr>
          <w:rFonts w:ascii="Times New Roman" w:eastAsia="Times New Roman" w:hAnsi="Times New Roman" w:cs="Times New Roman"/>
          <w:b/>
          <w:sz w:val="22"/>
          <w:szCs w:val="22"/>
        </w:rPr>
      </w:pPr>
    </w:p>
    <w:p w14:paraId="569C1E2C" w14:textId="77777777" w:rsidR="00A87565" w:rsidRPr="00C9256E" w:rsidRDefault="00314A4E" w:rsidP="00314A4E">
      <w:pPr>
        <w:spacing w:before="100" w:after="280"/>
        <w:jc w:val="center"/>
        <w:rPr>
          <w:rFonts w:ascii="Times New Roman" w:eastAsia="Times New Roman" w:hAnsi="Times New Roman" w:cs="Times New Roman"/>
          <w:b/>
          <w:sz w:val="22"/>
          <w:szCs w:val="22"/>
        </w:rPr>
      </w:pPr>
      <w:r w:rsidRPr="00C9256E">
        <w:rPr>
          <w:rFonts w:ascii="Times New Roman" w:eastAsia="Times New Roman" w:hAnsi="Times New Roman" w:cs="Times New Roman"/>
          <w:b/>
          <w:sz w:val="22"/>
          <w:szCs w:val="22"/>
        </w:rPr>
        <w:t>MOTIONS TEMPLATE</w:t>
      </w:r>
    </w:p>
    <w:p w14:paraId="3E3E5C78" w14:textId="77777777" w:rsidR="00F636B4" w:rsidRPr="00C9256E" w:rsidRDefault="000D6C97">
      <w:pPr>
        <w:tabs>
          <w:tab w:val="left" w:pos="2268"/>
          <w:tab w:val="left" w:pos="9935"/>
        </w:tabs>
        <w:rPr>
          <w:rFonts w:ascii="Times New Roman" w:hAnsi="Times New Roman" w:cs="Times New Roman"/>
          <w:sz w:val="22"/>
          <w:szCs w:val="22"/>
        </w:rPr>
      </w:pPr>
      <w:r w:rsidRPr="00C9256E">
        <w:rPr>
          <w:rFonts w:ascii="Times New Roman" w:eastAsia="Calibri" w:hAnsi="Times New Roman" w:cs="Times New Roman"/>
          <w:sz w:val="22"/>
          <w:szCs w:val="22"/>
        </w:rPr>
        <w:t>Motion Maker Name</w:t>
      </w:r>
      <w:r w:rsidR="00A516B5" w:rsidRPr="00C9256E">
        <w:rPr>
          <w:rFonts w:ascii="Times New Roman" w:eastAsia="Calibri" w:hAnsi="Times New Roman" w:cs="Times New Roman"/>
          <w:sz w:val="22"/>
          <w:szCs w:val="22"/>
        </w:rPr>
        <w:t>:</w:t>
      </w:r>
      <w:r w:rsidR="00852D70" w:rsidRPr="00C9256E">
        <w:rPr>
          <w:rFonts w:ascii="Times New Roman" w:eastAsia="Calibri" w:hAnsi="Times New Roman" w:cs="Times New Roman"/>
          <w:sz w:val="22"/>
          <w:szCs w:val="22"/>
        </w:rPr>
        <w:t xml:space="preserve"> Jim Farris and Jim Roush</w:t>
      </w:r>
      <w:r w:rsidR="00A516B5" w:rsidRPr="00C9256E">
        <w:rPr>
          <w:rFonts w:ascii="Times New Roman" w:eastAsia="Calibri" w:hAnsi="Times New Roman" w:cs="Times New Roman"/>
          <w:sz w:val="22"/>
          <w:szCs w:val="22"/>
        </w:rPr>
        <w:tab/>
      </w:r>
    </w:p>
    <w:p w14:paraId="796E434E" w14:textId="77777777" w:rsidR="00F636B4" w:rsidRPr="00C9256E" w:rsidRDefault="000D6C97">
      <w:pPr>
        <w:tabs>
          <w:tab w:val="left" w:pos="2160"/>
          <w:tab w:val="left" w:pos="5040"/>
          <w:tab w:val="left" w:pos="7200"/>
          <w:tab w:val="left" w:pos="9935"/>
        </w:tabs>
        <w:rPr>
          <w:rFonts w:ascii="Times New Roman" w:hAnsi="Times New Roman" w:cs="Times New Roman"/>
          <w:sz w:val="22"/>
          <w:szCs w:val="22"/>
        </w:rPr>
      </w:pPr>
      <w:r w:rsidRPr="00C9256E">
        <w:rPr>
          <w:rFonts w:ascii="Times New Roman" w:eastAsia="Calibri" w:hAnsi="Times New Roman" w:cs="Times New Roman"/>
          <w:sz w:val="22"/>
          <w:szCs w:val="22"/>
        </w:rPr>
        <w:t xml:space="preserve">Motion Maker </w:t>
      </w:r>
      <w:r w:rsidR="00A516B5" w:rsidRPr="00C9256E">
        <w:rPr>
          <w:rFonts w:ascii="Times New Roman" w:eastAsia="Calibri" w:hAnsi="Times New Roman" w:cs="Times New Roman"/>
          <w:sz w:val="22"/>
          <w:szCs w:val="22"/>
        </w:rPr>
        <w:t>Phone:</w:t>
      </w:r>
      <w:r w:rsidR="00A516B5" w:rsidRPr="00C9256E">
        <w:rPr>
          <w:rFonts w:ascii="Times New Roman" w:eastAsia="Calibri" w:hAnsi="Times New Roman" w:cs="Times New Roman"/>
          <w:sz w:val="22"/>
          <w:szCs w:val="22"/>
        </w:rPr>
        <w:tab/>
      </w:r>
      <w:r w:rsidR="00852D70" w:rsidRPr="00C9256E">
        <w:rPr>
          <w:rFonts w:ascii="Times New Roman" w:eastAsia="Calibri" w:hAnsi="Times New Roman" w:cs="Times New Roman"/>
          <w:sz w:val="22"/>
          <w:szCs w:val="22"/>
        </w:rPr>
        <w:t>480-487-5107</w:t>
      </w:r>
    </w:p>
    <w:p w14:paraId="1618EDC4" w14:textId="77777777" w:rsidR="00F636B4" w:rsidRPr="00C9256E" w:rsidRDefault="000D6C97">
      <w:pPr>
        <w:tabs>
          <w:tab w:val="left" w:pos="2160"/>
          <w:tab w:val="left" w:pos="5040"/>
          <w:tab w:val="left" w:pos="7200"/>
          <w:tab w:val="left" w:pos="9935"/>
        </w:tabs>
        <w:rPr>
          <w:rFonts w:ascii="Times New Roman" w:eastAsia="Calibri" w:hAnsi="Times New Roman" w:cs="Times New Roman"/>
          <w:sz w:val="22"/>
          <w:szCs w:val="22"/>
        </w:rPr>
      </w:pPr>
      <w:r w:rsidRPr="00C9256E">
        <w:rPr>
          <w:rFonts w:ascii="Times New Roman" w:eastAsia="Calibri" w:hAnsi="Times New Roman" w:cs="Times New Roman"/>
          <w:sz w:val="22"/>
          <w:szCs w:val="22"/>
        </w:rPr>
        <w:t xml:space="preserve">Motion Maker </w:t>
      </w:r>
      <w:r w:rsidR="00A516B5" w:rsidRPr="00C9256E">
        <w:rPr>
          <w:rFonts w:ascii="Times New Roman" w:eastAsia="Calibri" w:hAnsi="Times New Roman" w:cs="Times New Roman"/>
          <w:sz w:val="22"/>
          <w:szCs w:val="22"/>
        </w:rPr>
        <w:t xml:space="preserve">E-mail: </w:t>
      </w:r>
      <w:r w:rsidR="00852D70" w:rsidRPr="00C9256E">
        <w:rPr>
          <w:rFonts w:ascii="Times New Roman" w:eastAsia="Calibri" w:hAnsi="Times New Roman" w:cs="Times New Roman"/>
          <w:sz w:val="22"/>
          <w:szCs w:val="22"/>
        </w:rPr>
        <w:t xml:space="preserve"> jfarris@atsu.edu</w:t>
      </w:r>
    </w:p>
    <w:p w14:paraId="5566375E" w14:textId="77777777" w:rsidR="000D6C97" w:rsidRPr="00C9256E" w:rsidRDefault="000D6C97">
      <w:pPr>
        <w:tabs>
          <w:tab w:val="left" w:pos="2160"/>
          <w:tab w:val="left" w:pos="5040"/>
          <w:tab w:val="left" w:pos="7200"/>
          <w:tab w:val="left" w:pos="9935"/>
        </w:tabs>
        <w:rPr>
          <w:rFonts w:ascii="Times New Roman" w:eastAsia="Calibri" w:hAnsi="Times New Roman" w:cs="Times New Roman"/>
          <w:sz w:val="22"/>
          <w:szCs w:val="22"/>
        </w:rPr>
      </w:pPr>
    </w:p>
    <w:p w14:paraId="4D66EFB5" w14:textId="77777777" w:rsidR="000D6C97" w:rsidRPr="00C9256E" w:rsidRDefault="000D6C97">
      <w:pPr>
        <w:tabs>
          <w:tab w:val="left" w:pos="2160"/>
          <w:tab w:val="left" w:pos="5040"/>
          <w:tab w:val="left" w:pos="7200"/>
          <w:tab w:val="left" w:pos="9935"/>
        </w:tabs>
        <w:rPr>
          <w:rFonts w:ascii="Times New Roman" w:eastAsia="Calibri" w:hAnsi="Times New Roman" w:cs="Times New Roman"/>
          <w:sz w:val="22"/>
          <w:szCs w:val="22"/>
        </w:rPr>
      </w:pPr>
      <w:r w:rsidRPr="00C9256E">
        <w:rPr>
          <w:rFonts w:ascii="Times New Roman" w:eastAsia="Calibri" w:hAnsi="Times New Roman" w:cs="Times New Roman"/>
          <w:sz w:val="22"/>
          <w:szCs w:val="22"/>
        </w:rPr>
        <w:t>Reference Committee Liaison Name:</w:t>
      </w:r>
      <w:r w:rsidR="006824F1" w:rsidRPr="00C9256E">
        <w:rPr>
          <w:rFonts w:ascii="Times New Roman" w:eastAsia="Calibri" w:hAnsi="Times New Roman" w:cs="Times New Roman"/>
          <w:sz w:val="22"/>
          <w:szCs w:val="22"/>
        </w:rPr>
        <w:t xml:space="preserve">  </w:t>
      </w:r>
      <w:r w:rsidR="00852D70" w:rsidRPr="00C9256E">
        <w:rPr>
          <w:rFonts w:ascii="Times New Roman" w:eastAsia="Calibri" w:hAnsi="Times New Roman" w:cs="Times New Roman"/>
          <w:sz w:val="22"/>
          <w:szCs w:val="22"/>
        </w:rPr>
        <w:t>Carol Likens</w:t>
      </w:r>
    </w:p>
    <w:p w14:paraId="0106D570" w14:textId="77777777" w:rsidR="000D6C97" w:rsidRPr="00C9256E" w:rsidRDefault="000D6C97" w:rsidP="000D6C97">
      <w:pPr>
        <w:rPr>
          <w:rFonts w:ascii="Times New Roman" w:hAnsi="Times New Roman" w:cs="Times New Roman"/>
          <w:sz w:val="22"/>
          <w:szCs w:val="22"/>
        </w:rPr>
      </w:pPr>
      <w:r w:rsidRPr="00C9256E">
        <w:rPr>
          <w:rFonts w:ascii="Times New Roman" w:eastAsia="Calibri" w:hAnsi="Times New Roman" w:cs="Times New Roman"/>
          <w:sz w:val="22"/>
          <w:szCs w:val="22"/>
        </w:rPr>
        <w:t>Reference Committee Liaison Phone:</w:t>
      </w:r>
      <w:r w:rsidR="00852D70" w:rsidRPr="00C9256E">
        <w:rPr>
          <w:rFonts w:ascii="Times New Roman" w:eastAsia="Calibri" w:hAnsi="Times New Roman" w:cs="Times New Roman"/>
          <w:sz w:val="22"/>
          <w:szCs w:val="22"/>
        </w:rPr>
        <w:t xml:space="preserve"> 901-448-5047</w:t>
      </w:r>
    </w:p>
    <w:p w14:paraId="7E36E5A0" w14:textId="77777777" w:rsidR="000D6C97" w:rsidRPr="00C9256E" w:rsidRDefault="000D6C97" w:rsidP="000D6C97">
      <w:pPr>
        <w:rPr>
          <w:rFonts w:ascii="Times New Roman" w:hAnsi="Times New Roman" w:cs="Times New Roman"/>
          <w:sz w:val="22"/>
          <w:szCs w:val="22"/>
        </w:rPr>
      </w:pPr>
      <w:r w:rsidRPr="00C9256E">
        <w:rPr>
          <w:rFonts w:ascii="Times New Roman" w:eastAsia="Calibri" w:hAnsi="Times New Roman" w:cs="Times New Roman"/>
          <w:sz w:val="22"/>
          <w:szCs w:val="22"/>
        </w:rPr>
        <w:t>Reference Committee Liaison Email:</w:t>
      </w:r>
      <w:r w:rsidR="00852D70" w:rsidRPr="00C9256E">
        <w:rPr>
          <w:rFonts w:ascii="Times New Roman" w:eastAsia="Calibri" w:hAnsi="Times New Roman" w:cs="Times New Roman"/>
          <w:sz w:val="22"/>
          <w:szCs w:val="22"/>
        </w:rPr>
        <w:t xml:space="preserve"> clikens@uthsc.edu</w:t>
      </w:r>
    </w:p>
    <w:p w14:paraId="1B143752" w14:textId="77777777" w:rsidR="000D6C97" w:rsidRPr="00C9256E" w:rsidRDefault="000D6C97">
      <w:pPr>
        <w:tabs>
          <w:tab w:val="left" w:pos="2160"/>
          <w:tab w:val="left" w:pos="5040"/>
          <w:tab w:val="left" w:pos="7200"/>
          <w:tab w:val="left" w:pos="9935"/>
        </w:tabs>
        <w:rPr>
          <w:rFonts w:ascii="Times New Roman" w:hAnsi="Times New Roman" w:cs="Times New Roman"/>
          <w:sz w:val="22"/>
          <w:szCs w:val="22"/>
        </w:rPr>
      </w:pPr>
    </w:p>
    <w:p w14:paraId="719AFE1B" w14:textId="77777777" w:rsidR="000D6C97" w:rsidRPr="00C9256E" w:rsidRDefault="000D6C97" w:rsidP="00852D70">
      <w:pPr>
        <w:rPr>
          <w:rFonts w:ascii="Times New Roman" w:hAnsi="Times New Roman" w:cs="Times New Roman"/>
          <w:sz w:val="22"/>
          <w:szCs w:val="22"/>
        </w:rPr>
      </w:pPr>
      <w:r w:rsidRPr="00C9256E">
        <w:rPr>
          <w:rFonts w:ascii="Times New Roman" w:hAnsi="Times New Roman" w:cs="Times New Roman"/>
          <w:b/>
          <w:sz w:val="22"/>
          <w:szCs w:val="22"/>
          <w:u w:val="single"/>
        </w:rPr>
        <w:t>PROPOSED BY</w:t>
      </w:r>
      <w:r w:rsidRPr="00C9256E">
        <w:rPr>
          <w:rFonts w:ascii="Times New Roman" w:hAnsi="Times New Roman" w:cs="Times New Roman"/>
          <w:sz w:val="22"/>
          <w:szCs w:val="22"/>
        </w:rPr>
        <w:t>:</w:t>
      </w:r>
      <w:r w:rsidR="00852D70" w:rsidRPr="00C9256E">
        <w:rPr>
          <w:rFonts w:ascii="Times New Roman" w:hAnsi="Times New Roman" w:cs="Times New Roman"/>
          <w:sz w:val="22"/>
          <w:szCs w:val="22"/>
        </w:rPr>
        <w:t xml:space="preserve"> A.T. Still University, Mesa, AZ</w:t>
      </w:r>
    </w:p>
    <w:p w14:paraId="62135049" w14:textId="77777777" w:rsidR="000D6C97" w:rsidRPr="00C9256E" w:rsidRDefault="000D6C97" w:rsidP="00852D70">
      <w:pPr>
        <w:rPr>
          <w:rFonts w:ascii="Times New Roman" w:hAnsi="Times New Roman" w:cs="Times New Roman"/>
          <w:sz w:val="22"/>
          <w:szCs w:val="22"/>
        </w:rPr>
      </w:pPr>
    </w:p>
    <w:p w14:paraId="19FBF1BD" w14:textId="3088C4CB" w:rsidR="000D6C97" w:rsidRPr="00C9256E" w:rsidRDefault="000D6C97" w:rsidP="00852D70">
      <w:pPr>
        <w:rPr>
          <w:rFonts w:ascii="Times New Roman" w:hAnsi="Times New Roman" w:cs="Times New Roman"/>
          <w:sz w:val="22"/>
          <w:szCs w:val="22"/>
        </w:rPr>
      </w:pPr>
      <w:r w:rsidRPr="00C9256E">
        <w:rPr>
          <w:rFonts w:ascii="Times New Roman" w:hAnsi="Times New Roman" w:cs="Times New Roman"/>
          <w:b/>
          <w:sz w:val="22"/>
          <w:szCs w:val="22"/>
          <w:u w:val="single"/>
        </w:rPr>
        <w:t>TITLE</w:t>
      </w:r>
      <w:r w:rsidRPr="00C9256E">
        <w:rPr>
          <w:rFonts w:ascii="Times New Roman" w:hAnsi="Times New Roman" w:cs="Times New Roman"/>
          <w:sz w:val="22"/>
          <w:szCs w:val="22"/>
          <w:u w:val="single"/>
        </w:rPr>
        <w:t>:</w:t>
      </w:r>
      <w:r w:rsidR="00852D70" w:rsidRPr="00C9256E">
        <w:rPr>
          <w:rFonts w:ascii="Times New Roman" w:hAnsi="Times New Roman" w:cs="Times New Roman"/>
          <w:sz w:val="22"/>
          <w:szCs w:val="22"/>
          <w:u w:val="single"/>
        </w:rPr>
        <w:t xml:space="preserve"> </w:t>
      </w:r>
      <w:r w:rsidR="00852D70" w:rsidRPr="00C9256E">
        <w:rPr>
          <w:rFonts w:ascii="Times New Roman" w:hAnsi="Times New Roman" w:cs="Times New Roman"/>
          <w:sz w:val="22"/>
          <w:szCs w:val="22"/>
        </w:rPr>
        <w:t>That ACAPT promotes the Alter</w:t>
      </w:r>
      <w:r w:rsidR="002A292F">
        <w:rPr>
          <w:rFonts w:ascii="Times New Roman" w:hAnsi="Times New Roman" w:cs="Times New Roman"/>
          <w:sz w:val="22"/>
          <w:szCs w:val="22"/>
        </w:rPr>
        <w:t>nate</w:t>
      </w:r>
      <w:r w:rsidR="00852D70" w:rsidRPr="00C9256E">
        <w:rPr>
          <w:rFonts w:ascii="Times New Roman" w:hAnsi="Times New Roman" w:cs="Times New Roman"/>
          <w:sz w:val="22"/>
          <w:szCs w:val="22"/>
        </w:rPr>
        <w:t xml:space="preserve"> Approval Process developed by the Federation of State Boards of Physical Therapy to ease the administrative burden of various stakeholders during the initial processes of students entering the physical therapy community.</w:t>
      </w:r>
    </w:p>
    <w:p w14:paraId="7175A4BE" w14:textId="77777777" w:rsidR="000D6C97" w:rsidRPr="00C9256E" w:rsidRDefault="000D6C97" w:rsidP="00852D70">
      <w:pPr>
        <w:rPr>
          <w:rFonts w:ascii="Times New Roman" w:hAnsi="Times New Roman" w:cs="Times New Roman"/>
          <w:sz w:val="22"/>
          <w:szCs w:val="22"/>
        </w:rPr>
      </w:pPr>
    </w:p>
    <w:p w14:paraId="493DF8FF" w14:textId="77777777" w:rsidR="00852D70" w:rsidRPr="00C9256E" w:rsidRDefault="000D6C97" w:rsidP="00852D70">
      <w:pPr>
        <w:rPr>
          <w:rFonts w:ascii="Times New Roman" w:hAnsi="Times New Roman" w:cs="Times New Roman"/>
          <w:sz w:val="22"/>
          <w:szCs w:val="22"/>
        </w:rPr>
      </w:pPr>
      <w:r w:rsidRPr="00C9256E">
        <w:rPr>
          <w:rFonts w:ascii="Times New Roman" w:hAnsi="Times New Roman" w:cs="Times New Roman"/>
          <w:b/>
          <w:sz w:val="22"/>
          <w:szCs w:val="22"/>
          <w:u w:val="single"/>
        </w:rPr>
        <w:t>SUPPORT STATEMENT</w:t>
      </w:r>
      <w:r w:rsidRPr="00C9256E">
        <w:rPr>
          <w:rFonts w:ascii="Times New Roman" w:hAnsi="Times New Roman" w:cs="Times New Roman"/>
          <w:sz w:val="22"/>
          <w:szCs w:val="22"/>
        </w:rPr>
        <w:t xml:space="preserve">:  </w:t>
      </w:r>
      <w:r w:rsidR="00852D70" w:rsidRPr="00C9256E">
        <w:rPr>
          <w:rFonts w:ascii="Times New Roman" w:hAnsi="Times New Roman" w:cs="Times New Roman"/>
          <w:sz w:val="22"/>
          <w:szCs w:val="22"/>
        </w:rPr>
        <w:t xml:space="preserve">The Federation of State Boards of Physical Therapy (FSBPT) administers the National Physical Therapy Examination (NPTE) to approximately 10,000 individuals to enter the profession of physical therapy every year. The FSBPT also administers the National Physical Therapy Examination for physical therapist assistants to an equally substantial number of applicants every year. </w:t>
      </w:r>
    </w:p>
    <w:p w14:paraId="69861EBC" w14:textId="77777777" w:rsidR="00C9256E" w:rsidRPr="00C9256E" w:rsidRDefault="00852D70" w:rsidP="00852D70">
      <w:pPr>
        <w:rPr>
          <w:rFonts w:ascii="Times New Roman" w:hAnsi="Times New Roman" w:cs="Times New Roman"/>
          <w:sz w:val="22"/>
          <w:szCs w:val="22"/>
        </w:rPr>
      </w:pPr>
      <w:r w:rsidRPr="00C9256E">
        <w:rPr>
          <w:rFonts w:ascii="Times New Roman" w:hAnsi="Times New Roman" w:cs="Times New Roman"/>
          <w:sz w:val="22"/>
          <w:szCs w:val="22"/>
        </w:rPr>
        <w:t>The program administrator for each academic institution must report (to the FSBPT) and manage each cohort of students through the FSBPT website.</w:t>
      </w:r>
      <w:r w:rsidR="00381D11" w:rsidRPr="00C9256E">
        <w:rPr>
          <w:rFonts w:ascii="Times New Roman" w:hAnsi="Times New Roman" w:cs="Times New Roman"/>
          <w:sz w:val="22"/>
          <w:szCs w:val="22"/>
        </w:rPr>
        <w:t xml:space="preserve">  The program administrator </w:t>
      </w:r>
      <w:r w:rsidR="00C9256E" w:rsidRPr="00C9256E">
        <w:rPr>
          <w:rFonts w:ascii="Times New Roman" w:hAnsi="Times New Roman" w:cs="Times New Roman"/>
          <w:sz w:val="22"/>
          <w:szCs w:val="22"/>
        </w:rPr>
        <w:t>also must</w:t>
      </w:r>
      <w:r w:rsidR="00381D11" w:rsidRPr="00C9256E">
        <w:rPr>
          <w:rFonts w:ascii="Times New Roman" w:hAnsi="Times New Roman" w:cs="Times New Roman"/>
          <w:sz w:val="22"/>
          <w:szCs w:val="22"/>
        </w:rPr>
        <w:t xml:space="preserve"> validate the graduation status of each student in a given cohort so that the student/graduate can be eligible to take the NPTE.  Because of the fixed-date testing, many students opt to take the NPTE prior to graduation</w:t>
      </w:r>
      <w:r w:rsidR="007D4312" w:rsidRPr="00C9256E">
        <w:rPr>
          <w:rFonts w:ascii="Times New Roman" w:hAnsi="Times New Roman" w:cs="Times New Roman"/>
          <w:sz w:val="22"/>
          <w:szCs w:val="22"/>
        </w:rPr>
        <w:t xml:space="preserve"> (early)</w:t>
      </w:r>
      <w:r w:rsidR="00381D11" w:rsidRPr="00C9256E">
        <w:rPr>
          <w:rFonts w:ascii="Times New Roman" w:hAnsi="Times New Roman" w:cs="Times New Roman"/>
          <w:sz w:val="22"/>
          <w:szCs w:val="22"/>
        </w:rPr>
        <w:t xml:space="preserve"> so as not to delay their employment upon graduation.</w:t>
      </w:r>
      <w:r w:rsidR="007D4312" w:rsidRPr="00C9256E">
        <w:rPr>
          <w:rFonts w:ascii="Times New Roman" w:hAnsi="Times New Roman" w:cs="Times New Roman"/>
          <w:sz w:val="22"/>
          <w:szCs w:val="22"/>
        </w:rPr>
        <w:t xml:space="preserve">  For students to take the NPTE early, </w:t>
      </w:r>
      <w:r w:rsidR="00381D11" w:rsidRPr="00C9256E">
        <w:rPr>
          <w:rFonts w:ascii="Times New Roman" w:hAnsi="Times New Roman" w:cs="Times New Roman"/>
          <w:sz w:val="22"/>
          <w:szCs w:val="22"/>
        </w:rPr>
        <w:t>the program administrator must notify each regulatory jurisdi</w:t>
      </w:r>
      <w:r w:rsidR="00C9256E" w:rsidRPr="00C9256E">
        <w:rPr>
          <w:rFonts w:ascii="Times New Roman" w:hAnsi="Times New Roman" w:cs="Times New Roman"/>
          <w:sz w:val="22"/>
          <w:szCs w:val="22"/>
        </w:rPr>
        <w:t>ction, often in multiple states.  Some states require that the state board of physical therapy approve candidates for the NPTE before they are cleared to take the NPTE.  This means that the candidates’ names must be submitted to the board in time to be put on the agenda for the board’s next meeting.</w:t>
      </w:r>
      <w:r w:rsidR="00381D11" w:rsidRPr="00C9256E">
        <w:rPr>
          <w:rFonts w:ascii="Times New Roman" w:hAnsi="Times New Roman" w:cs="Times New Roman"/>
          <w:sz w:val="22"/>
          <w:szCs w:val="22"/>
        </w:rPr>
        <w:t xml:space="preserve"> </w:t>
      </w:r>
      <w:r w:rsidRPr="00C9256E">
        <w:rPr>
          <w:rFonts w:ascii="Times New Roman" w:hAnsi="Times New Roman" w:cs="Times New Roman"/>
          <w:sz w:val="22"/>
          <w:szCs w:val="22"/>
        </w:rPr>
        <w:t xml:space="preserve">The administrative burden </w:t>
      </w:r>
      <w:r w:rsidR="00C9256E" w:rsidRPr="00C9256E">
        <w:rPr>
          <w:rFonts w:ascii="Times New Roman" w:hAnsi="Times New Roman" w:cs="Times New Roman"/>
          <w:sz w:val="22"/>
          <w:szCs w:val="22"/>
        </w:rPr>
        <w:t xml:space="preserve">working with the multiple regulatory jurisdictions (state boards) </w:t>
      </w:r>
      <w:r w:rsidRPr="00C9256E">
        <w:rPr>
          <w:rFonts w:ascii="Times New Roman" w:hAnsi="Times New Roman" w:cs="Times New Roman"/>
          <w:sz w:val="22"/>
          <w:szCs w:val="22"/>
        </w:rPr>
        <w:t>can be daunting.</w:t>
      </w:r>
    </w:p>
    <w:p w14:paraId="5955F2CE" w14:textId="77777777" w:rsidR="00C9256E" w:rsidRPr="00C9256E" w:rsidRDefault="00C9256E" w:rsidP="00852D70">
      <w:pPr>
        <w:rPr>
          <w:rFonts w:ascii="Times New Roman" w:hAnsi="Times New Roman" w:cs="Times New Roman"/>
          <w:sz w:val="22"/>
          <w:szCs w:val="22"/>
        </w:rPr>
      </w:pPr>
    </w:p>
    <w:p w14:paraId="5150A0E0" w14:textId="1BFEFEC1" w:rsidR="00852D70" w:rsidRPr="00C9256E" w:rsidRDefault="00852D70" w:rsidP="00852D70">
      <w:pPr>
        <w:rPr>
          <w:rFonts w:ascii="Times New Roman" w:hAnsi="Times New Roman" w:cs="Times New Roman"/>
          <w:sz w:val="22"/>
          <w:szCs w:val="22"/>
        </w:rPr>
      </w:pPr>
      <w:r w:rsidRPr="00C9256E">
        <w:rPr>
          <w:rFonts w:ascii="Times New Roman" w:hAnsi="Times New Roman" w:cs="Times New Roman"/>
          <w:sz w:val="22"/>
          <w:szCs w:val="22"/>
        </w:rPr>
        <w:t xml:space="preserve">The FSBPT had developed new processes to help with the applicants for initial physical therapist and physical therapist </w:t>
      </w:r>
      <w:proofErr w:type="gramStart"/>
      <w:r w:rsidRPr="00C9256E">
        <w:rPr>
          <w:rFonts w:ascii="Times New Roman" w:hAnsi="Times New Roman" w:cs="Times New Roman"/>
          <w:sz w:val="22"/>
          <w:szCs w:val="22"/>
        </w:rPr>
        <w:t>assistants</w:t>
      </w:r>
      <w:proofErr w:type="gramEnd"/>
      <w:r w:rsidRPr="00C9256E">
        <w:rPr>
          <w:rFonts w:ascii="Times New Roman" w:hAnsi="Times New Roman" w:cs="Times New Roman"/>
          <w:sz w:val="22"/>
          <w:szCs w:val="22"/>
        </w:rPr>
        <w:t xml:space="preserve"> licenses, regulatory boards, and other stakeholders. One process is the Alter</w:t>
      </w:r>
      <w:r w:rsidR="002A292F">
        <w:rPr>
          <w:rFonts w:ascii="Times New Roman" w:hAnsi="Times New Roman" w:cs="Times New Roman"/>
          <w:sz w:val="22"/>
          <w:szCs w:val="22"/>
        </w:rPr>
        <w:t>nate</w:t>
      </w:r>
      <w:r w:rsidRPr="00C9256E">
        <w:rPr>
          <w:rFonts w:ascii="Times New Roman" w:hAnsi="Times New Roman" w:cs="Times New Roman"/>
          <w:sz w:val="22"/>
          <w:szCs w:val="22"/>
        </w:rPr>
        <w:t xml:space="preserve"> Approval Process (AAP).</w:t>
      </w:r>
      <w:r w:rsidR="00C9256E" w:rsidRPr="00C9256E">
        <w:rPr>
          <w:rFonts w:ascii="Times New Roman" w:hAnsi="Times New Roman" w:cs="Times New Roman"/>
          <w:sz w:val="22"/>
          <w:szCs w:val="22"/>
        </w:rPr>
        <w:t xml:space="preserve"> </w:t>
      </w:r>
      <w:r w:rsidR="002A292F" w:rsidRPr="00C9256E">
        <w:rPr>
          <w:rFonts w:ascii="Times New Roman" w:hAnsi="Times New Roman" w:cs="Times New Roman"/>
          <w:sz w:val="22"/>
          <w:szCs w:val="22"/>
        </w:rPr>
        <w:t>The AAP</w:t>
      </w:r>
      <w:r w:rsidRPr="00C9256E">
        <w:rPr>
          <w:rFonts w:ascii="Times New Roman" w:hAnsi="Times New Roman" w:cs="Times New Roman"/>
          <w:sz w:val="22"/>
          <w:szCs w:val="22"/>
        </w:rPr>
        <w:t xml:space="preserve"> was created to allow program directors to directly provide the FSBPT with information on </w:t>
      </w:r>
      <w:r w:rsidR="006824F1" w:rsidRPr="00C9256E">
        <w:rPr>
          <w:rFonts w:ascii="Times New Roman" w:hAnsi="Times New Roman" w:cs="Times New Roman"/>
          <w:sz w:val="22"/>
          <w:szCs w:val="22"/>
        </w:rPr>
        <w:t xml:space="preserve">whether </w:t>
      </w:r>
      <w:r w:rsidRPr="00C9256E">
        <w:rPr>
          <w:rFonts w:ascii="Times New Roman" w:hAnsi="Times New Roman" w:cs="Times New Roman"/>
          <w:sz w:val="22"/>
          <w:szCs w:val="22"/>
        </w:rPr>
        <w:t>students are making satisfactory progress towards graduation. Boards from regulatory jurisdictions use this information to determine eligibility of students to take the NPTE and ultimately be licensed. The AAP eliminates a process where program directors need to communicate with each regulatory board on the status towards graduation for individual members of a cohort from an academic institution. This reduces the administrative burden to regulatory boards, program administrators, and applicants for licenses. The intent of this motion is that ACAPT promotes and encourages the use the Alter</w:t>
      </w:r>
      <w:r w:rsidR="002A292F">
        <w:rPr>
          <w:rFonts w:ascii="Times New Roman" w:hAnsi="Times New Roman" w:cs="Times New Roman"/>
          <w:sz w:val="22"/>
          <w:szCs w:val="22"/>
        </w:rPr>
        <w:t>nate</w:t>
      </w:r>
      <w:r w:rsidRPr="00C9256E">
        <w:rPr>
          <w:rFonts w:ascii="Times New Roman" w:hAnsi="Times New Roman" w:cs="Times New Roman"/>
          <w:sz w:val="22"/>
          <w:szCs w:val="22"/>
        </w:rPr>
        <w:t xml:space="preserve"> Approval Process, and that members of ACAPT advocate to State Governmental Affairs committees and Jurisdictional Regulatory Boards amendments to laws and rules that further enhance its use. </w:t>
      </w:r>
    </w:p>
    <w:p w14:paraId="1D389BA0" w14:textId="77777777" w:rsidR="00C9256E" w:rsidRPr="00C9256E" w:rsidRDefault="00C9256E" w:rsidP="00852D70">
      <w:pPr>
        <w:rPr>
          <w:rFonts w:ascii="Times New Roman" w:hAnsi="Times New Roman" w:cs="Times New Roman"/>
          <w:sz w:val="22"/>
          <w:szCs w:val="22"/>
        </w:rPr>
      </w:pPr>
    </w:p>
    <w:p w14:paraId="1FB71255" w14:textId="77777777" w:rsidR="00C9256E" w:rsidRPr="00C9256E" w:rsidRDefault="00C9256E" w:rsidP="00C9256E">
      <w:pPr>
        <w:rPr>
          <w:rFonts w:ascii="Times New Roman" w:hAnsi="Times New Roman" w:cs="Times New Roman"/>
          <w:sz w:val="22"/>
          <w:szCs w:val="22"/>
        </w:rPr>
      </w:pPr>
      <w:r w:rsidRPr="00C9256E">
        <w:rPr>
          <w:rFonts w:ascii="Times New Roman" w:hAnsi="Times New Roman" w:cs="Times New Roman"/>
          <w:sz w:val="22"/>
          <w:szCs w:val="22"/>
        </w:rPr>
        <w:t xml:space="preserve">It is our intent that program administrators and faculty bring forward the importance of the </w:t>
      </w:r>
      <w:bookmarkStart w:id="0" w:name="_GoBack"/>
      <w:r w:rsidRPr="00C9256E">
        <w:rPr>
          <w:rFonts w:ascii="Times New Roman" w:hAnsi="Times New Roman" w:cs="Times New Roman"/>
          <w:sz w:val="22"/>
          <w:szCs w:val="22"/>
        </w:rPr>
        <w:t>Alter</w:t>
      </w:r>
      <w:bookmarkEnd w:id="0"/>
      <w:r w:rsidRPr="00C9256E">
        <w:rPr>
          <w:rFonts w:ascii="Times New Roman" w:hAnsi="Times New Roman" w:cs="Times New Roman"/>
          <w:sz w:val="22"/>
          <w:szCs w:val="22"/>
        </w:rPr>
        <w:t>nate Approval Process. ACAPT can bring this issue forward with information in newsletters and other announcements to keep this option at the forefront for physical therapy education. The Alternate Approval Process (AAP) takes away a leve</w:t>
      </w:r>
      <w:r w:rsidR="00355AE8">
        <w:rPr>
          <w:rFonts w:ascii="Times New Roman" w:hAnsi="Times New Roman" w:cs="Times New Roman"/>
          <w:sz w:val="22"/>
          <w:szCs w:val="22"/>
        </w:rPr>
        <w:t xml:space="preserve">l of administrative burden from academic </w:t>
      </w:r>
      <w:r w:rsidRPr="00C9256E">
        <w:rPr>
          <w:rFonts w:ascii="Times New Roman" w:hAnsi="Times New Roman" w:cs="Times New Roman"/>
          <w:sz w:val="22"/>
          <w:szCs w:val="22"/>
        </w:rPr>
        <w:t xml:space="preserve">administrators, and it simplifies the processes for the student as they apply for licenses. </w:t>
      </w:r>
    </w:p>
    <w:p w14:paraId="4D470C1D" w14:textId="77777777" w:rsidR="00C9256E" w:rsidRPr="00C9256E" w:rsidRDefault="00C9256E" w:rsidP="00C9256E">
      <w:pPr>
        <w:rPr>
          <w:rFonts w:ascii="Times New Roman" w:hAnsi="Times New Roman" w:cs="Times New Roman"/>
          <w:sz w:val="22"/>
          <w:szCs w:val="22"/>
        </w:rPr>
      </w:pPr>
    </w:p>
    <w:p w14:paraId="39A88815" w14:textId="77777777" w:rsidR="00C9256E" w:rsidRPr="00C9256E" w:rsidRDefault="00C9256E" w:rsidP="00C9256E">
      <w:pPr>
        <w:rPr>
          <w:rFonts w:ascii="Times New Roman" w:hAnsi="Times New Roman" w:cs="Times New Roman"/>
          <w:sz w:val="22"/>
          <w:szCs w:val="22"/>
        </w:rPr>
      </w:pPr>
      <w:r w:rsidRPr="00C9256E">
        <w:rPr>
          <w:rFonts w:ascii="Times New Roman" w:hAnsi="Times New Roman" w:cs="Times New Roman"/>
          <w:sz w:val="22"/>
          <w:szCs w:val="22"/>
        </w:rPr>
        <w:t>The administrative burden is not really with the FSBPT. The program director must enter a cohort of graduating students and certify by checking a box that the student is making satisfactory progress towards graduation. The true administrative burden is with interactions with the regulatory board</w:t>
      </w:r>
      <w:r w:rsidR="00355AE8">
        <w:rPr>
          <w:rFonts w:ascii="Times New Roman" w:hAnsi="Times New Roman" w:cs="Times New Roman"/>
          <w:sz w:val="22"/>
          <w:szCs w:val="22"/>
        </w:rPr>
        <w:t>,</w:t>
      </w:r>
      <w:r w:rsidRPr="00C9256E">
        <w:rPr>
          <w:rFonts w:ascii="Times New Roman" w:hAnsi="Times New Roman" w:cs="Times New Roman"/>
          <w:sz w:val="22"/>
          <w:szCs w:val="22"/>
        </w:rPr>
        <w:t xml:space="preserve"> or boards</w:t>
      </w:r>
      <w:r w:rsidR="00355AE8">
        <w:rPr>
          <w:rFonts w:ascii="Times New Roman" w:hAnsi="Times New Roman" w:cs="Times New Roman"/>
          <w:sz w:val="22"/>
          <w:szCs w:val="22"/>
        </w:rPr>
        <w:t>,</w:t>
      </w:r>
      <w:r w:rsidRPr="00C9256E">
        <w:rPr>
          <w:rFonts w:ascii="Times New Roman" w:hAnsi="Times New Roman" w:cs="Times New Roman"/>
          <w:sz w:val="22"/>
          <w:szCs w:val="22"/>
        </w:rPr>
        <w:t xml:space="preserve"> to qualify student</w:t>
      </w:r>
      <w:r w:rsidR="00355AE8">
        <w:rPr>
          <w:rFonts w:ascii="Times New Roman" w:hAnsi="Times New Roman" w:cs="Times New Roman"/>
          <w:sz w:val="22"/>
          <w:szCs w:val="22"/>
        </w:rPr>
        <w:t xml:space="preserve"> applicants to take the NPTE to</w:t>
      </w:r>
      <w:r w:rsidRPr="00C9256E">
        <w:rPr>
          <w:rFonts w:ascii="Times New Roman" w:hAnsi="Times New Roman" w:cs="Times New Roman"/>
          <w:sz w:val="22"/>
          <w:szCs w:val="22"/>
        </w:rPr>
        <w:t xml:space="preserve"> become licensed. </w:t>
      </w:r>
      <w:r w:rsidR="00355AE8">
        <w:rPr>
          <w:rFonts w:ascii="Times New Roman" w:hAnsi="Times New Roman" w:cs="Times New Roman"/>
          <w:sz w:val="22"/>
          <w:szCs w:val="22"/>
        </w:rPr>
        <w:t>Use of the Federation’s AAP eliminates t</w:t>
      </w:r>
      <w:r w:rsidRPr="00C9256E">
        <w:rPr>
          <w:rFonts w:ascii="Times New Roman" w:hAnsi="Times New Roman" w:cs="Times New Roman"/>
          <w:sz w:val="22"/>
          <w:szCs w:val="22"/>
        </w:rPr>
        <w:t>his burden.</w:t>
      </w:r>
    </w:p>
    <w:p w14:paraId="1179556A" w14:textId="77777777" w:rsidR="00852D70" w:rsidRPr="00C9256E" w:rsidRDefault="00852D70" w:rsidP="00852D70">
      <w:pPr>
        <w:rPr>
          <w:rFonts w:ascii="Times New Roman" w:hAnsi="Times New Roman" w:cs="Times New Roman"/>
          <w:sz w:val="22"/>
          <w:szCs w:val="22"/>
        </w:rPr>
      </w:pPr>
    </w:p>
    <w:p w14:paraId="76CE776E" w14:textId="77777777" w:rsidR="000D6C97" w:rsidRPr="00C9256E" w:rsidRDefault="000D6C97" w:rsidP="00852D70">
      <w:pPr>
        <w:rPr>
          <w:rFonts w:ascii="Times New Roman" w:hAnsi="Times New Roman" w:cs="Times New Roman"/>
          <w:sz w:val="22"/>
          <w:szCs w:val="22"/>
        </w:rPr>
      </w:pPr>
    </w:p>
    <w:p w14:paraId="69C8B271" w14:textId="77777777" w:rsidR="000D6C97" w:rsidRPr="00C9256E" w:rsidRDefault="000D6C97" w:rsidP="00852D70">
      <w:pPr>
        <w:rPr>
          <w:rFonts w:ascii="Times New Roman" w:hAnsi="Times New Roman" w:cs="Times New Roman"/>
          <w:sz w:val="22"/>
          <w:szCs w:val="22"/>
        </w:rPr>
      </w:pPr>
      <w:r w:rsidRPr="00C9256E">
        <w:rPr>
          <w:rFonts w:ascii="Times New Roman" w:hAnsi="Times New Roman" w:cs="Times New Roman"/>
          <w:b/>
          <w:sz w:val="22"/>
          <w:szCs w:val="22"/>
          <w:u w:val="single"/>
        </w:rPr>
        <w:t>CURRENT POSITION/STANDARD/GUIDELINE/POLICY/PROCEDURE</w:t>
      </w:r>
      <w:r w:rsidRPr="00C9256E">
        <w:rPr>
          <w:rFonts w:ascii="Times New Roman" w:hAnsi="Times New Roman" w:cs="Times New Roman"/>
          <w:sz w:val="22"/>
          <w:szCs w:val="22"/>
        </w:rPr>
        <w:t>:</w:t>
      </w:r>
      <w:r w:rsidR="00852D70" w:rsidRPr="00C9256E">
        <w:rPr>
          <w:rFonts w:ascii="Times New Roman" w:hAnsi="Times New Roman" w:cs="Times New Roman"/>
          <w:sz w:val="22"/>
          <w:szCs w:val="22"/>
        </w:rPr>
        <w:t xml:space="preserve"> none</w:t>
      </w:r>
    </w:p>
    <w:p w14:paraId="53728014" w14:textId="77777777" w:rsidR="000D6C97" w:rsidRPr="00C9256E" w:rsidRDefault="000D6C97" w:rsidP="00852D70">
      <w:pPr>
        <w:rPr>
          <w:rFonts w:ascii="Times New Roman" w:hAnsi="Times New Roman" w:cs="Times New Roman"/>
          <w:sz w:val="22"/>
          <w:szCs w:val="22"/>
        </w:rPr>
      </w:pPr>
    </w:p>
    <w:p w14:paraId="6AA84FBD" w14:textId="77777777" w:rsidR="000D6C97" w:rsidRPr="00C9256E" w:rsidRDefault="000D6C97" w:rsidP="00852D70">
      <w:pPr>
        <w:rPr>
          <w:rFonts w:ascii="Times New Roman" w:hAnsi="Times New Roman" w:cs="Times New Roman"/>
          <w:sz w:val="22"/>
          <w:szCs w:val="22"/>
        </w:rPr>
      </w:pPr>
    </w:p>
    <w:p w14:paraId="5607E2A5" w14:textId="77777777" w:rsidR="000D6C97" w:rsidRPr="00C9256E" w:rsidRDefault="000D6C97" w:rsidP="00852D70">
      <w:pPr>
        <w:rPr>
          <w:rFonts w:ascii="Times New Roman" w:hAnsi="Times New Roman" w:cs="Times New Roman"/>
          <w:sz w:val="22"/>
          <w:szCs w:val="22"/>
        </w:rPr>
      </w:pPr>
      <w:r w:rsidRPr="00C9256E">
        <w:rPr>
          <w:rFonts w:ascii="Times New Roman" w:hAnsi="Times New Roman" w:cs="Times New Roman"/>
          <w:b/>
          <w:sz w:val="22"/>
          <w:szCs w:val="22"/>
          <w:u w:val="single"/>
        </w:rPr>
        <w:t>RELATED POSITION/STANDARD/GUIDELINE/POLICY/PROCEDURE</w:t>
      </w:r>
      <w:r w:rsidRPr="00C9256E">
        <w:rPr>
          <w:rFonts w:ascii="Times New Roman" w:hAnsi="Times New Roman" w:cs="Times New Roman"/>
          <w:sz w:val="22"/>
          <w:szCs w:val="22"/>
        </w:rPr>
        <w:t>:</w:t>
      </w:r>
      <w:r w:rsidR="00852D70" w:rsidRPr="00C9256E">
        <w:rPr>
          <w:rFonts w:ascii="Times New Roman" w:hAnsi="Times New Roman" w:cs="Times New Roman"/>
          <w:sz w:val="22"/>
          <w:szCs w:val="22"/>
        </w:rPr>
        <w:t xml:space="preserve"> none</w:t>
      </w:r>
    </w:p>
    <w:p w14:paraId="078EBDBE" w14:textId="77777777" w:rsidR="00F636B4" w:rsidRPr="00C9256E" w:rsidRDefault="00F636B4">
      <w:pPr>
        <w:rPr>
          <w:rFonts w:ascii="Times New Roman" w:hAnsi="Times New Roman" w:cs="Times New Roman"/>
          <w:sz w:val="22"/>
          <w:szCs w:val="22"/>
        </w:rPr>
      </w:pPr>
    </w:p>
    <w:sectPr w:rsidR="00F636B4" w:rsidRPr="00C9256E">
      <w:headerReference w:type="even" r:id="rId7"/>
      <w:headerReference w:type="default" r:id="rId8"/>
      <w:footerReference w:type="even" r:id="rId9"/>
      <w:footerReference w:type="default" r:id="rId10"/>
      <w:headerReference w:type="first" r:id="rId11"/>
      <w:footerReference w:type="first" r:id="rId12"/>
      <w:pgSz w:w="12240" w:h="15840"/>
      <w:pgMar w:top="720" w:right="1008" w:bottom="72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1BDE4" w14:textId="77777777" w:rsidR="004055CF" w:rsidRDefault="004055CF" w:rsidP="00A516B5">
      <w:r>
        <w:separator/>
      </w:r>
    </w:p>
  </w:endnote>
  <w:endnote w:type="continuationSeparator" w:id="0">
    <w:p w14:paraId="6E37E635" w14:textId="77777777" w:rsidR="004055CF" w:rsidRDefault="004055CF" w:rsidP="00A5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BB8A1" w14:textId="77777777" w:rsidR="009976BB" w:rsidRDefault="00997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C0965" w14:textId="77777777" w:rsidR="009976BB" w:rsidRDefault="00997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AA71" w14:textId="77777777" w:rsidR="009976BB" w:rsidRDefault="00997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51948" w14:textId="77777777" w:rsidR="004055CF" w:rsidRDefault="004055CF" w:rsidP="00A516B5">
      <w:r>
        <w:separator/>
      </w:r>
    </w:p>
  </w:footnote>
  <w:footnote w:type="continuationSeparator" w:id="0">
    <w:p w14:paraId="37E240A4" w14:textId="77777777" w:rsidR="004055CF" w:rsidRDefault="004055CF" w:rsidP="00A51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75381" w14:textId="77777777" w:rsidR="009976BB" w:rsidRDefault="00997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CDEC2" w14:textId="77777777" w:rsidR="00A516B5" w:rsidRDefault="00A516B5" w:rsidP="00A516B5">
    <w:pPr>
      <w:pStyle w:val="Header"/>
      <w:jc w:val="center"/>
    </w:pPr>
    <w:r>
      <w:rPr>
        <w:noProof/>
      </w:rPr>
      <w:drawing>
        <wp:inline distT="0" distB="0" distL="0" distR="0" wp14:anchorId="593EF787" wp14:editId="5FAAE084">
          <wp:extent cx="4870647" cy="95753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orizontal-fullcolo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62675" cy="9756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66134" w14:textId="77777777" w:rsidR="009976BB" w:rsidRDefault="00997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36234"/>
    <w:multiLevelType w:val="hybridMultilevel"/>
    <w:tmpl w:val="D9CE68E6"/>
    <w:lvl w:ilvl="0" w:tplc="E25EB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936C6"/>
    <w:multiLevelType w:val="hybridMultilevel"/>
    <w:tmpl w:val="D9CE68E6"/>
    <w:lvl w:ilvl="0" w:tplc="E25EB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2E0E1F"/>
    <w:multiLevelType w:val="multilevel"/>
    <w:tmpl w:val="C85C05FC"/>
    <w:lvl w:ilvl="0">
      <w:start w:val="1"/>
      <w:numFmt w:val="bullet"/>
      <w:lvlText w:val="◻"/>
      <w:lvlJc w:val="left"/>
      <w:pPr>
        <w:ind w:left="1440" w:firstLine="1080"/>
      </w:pPr>
      <w:rPr>
        <w:rFonts w:ascii="Arial" w:eastAsia="Arial" w:hAnsi="Arial" w:cs="Arial"/>
        <w:sz w:val="16"/>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 w15:restartNumberingAfterBreak="0">
    <w:nsid w:val="60F612D6"/>
    <w:multiLevelType w:val="multilevel"/>
    <w:tmpl w:val="BD54F6CC"/>
    <w:lvl w:ilvl="0">
      <w:start w:val="1"/>
      <w:numFmt w:val="bullet"/>
      <w:lvlText w:val="◻"/>
      <w:lvlJc w:val="left"/>
      <w:pPr>
        <w:ind w:left="1440" w:firstLine="1080"/>
      </w:pPr>
      <w:rPr>
        <w:rFonts w:ascii="Arial" w:eastAsia="Arial" w:hAnsi="Arial" w:cs="Arial"/>
        <w:sz w:val="16"/>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15:restartNumberingAfterBreak="0">
    <w:nsid w:val="6D3D7FE3"/>
    <w:multiLevelType w:val="multilevel"/>
    <w:tmpl w:val="EFA42EE0"/>
    <w:lvl w:ilvl="0">
      <w:start w:val="1"/>
      <w:numFmt w:val="bullet"/>
      <w:lvlText w:val="◻"/>
      <w:lvlJc w:val="left"/>
      <w:pPr>
        <w:ind w:left="1440" w:firstLine="1080"/>
      </w:pPr>
      <w:rPr>
        <w:rFonts w:ascii="Arial" w:eastAsia="Arial" w:hAnsi="Arial" w:cs="Arial"/>
        <w:sz w:val="16"/>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6B4"/>
    <w:rsid w:val="000A71C2"/>
    <w:rsid w:val="000D6C97"/>
    <w:rsid w:val="00246998"/>
    <w:rsid w:val="002A292F"/>
    <w:rsid w:val="00314A4E"/>
    <w:rsid w:val="00355AE8"/>
    <w:rsid w:val="00381D11"/>
    <w:rsid w:val="004055CF"/>
    <w:rsid w:val="0043768B"/>
    <w:rsid w:val="005B7330"/>
    <w:rsid w:val="006824F1"/>
    <w:rsid w:val="007D4312"/>
    <w:rsid w:val="00852D70"/>
    <w:rsid w:val="009976BB"/>
    <w:rsid w:val="00A516B5"/>
    <w:rsid w:val="00A7674B"/>
    <w:rsid w:val="00A87565"/>
    <w:rsid w:val="00B41C46"/>
    <w:rsid w:val="00B834A6"/>
    <w:rsid w:val="00C9256E"/>
    <w:rsid w:val="00D85705"/>
    <w:rsid w:val="00EE620C"/>
    <w:rsid w:val="00F6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9730C"/>
  <w15:docId w15:val="{9B978C13-392E-4771-8E38-6B666CD4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sz w:val="22"/>
    </w:rPr>
  </w:style>
  <w:style w:type="paragraph" w:styleId="Heading2">
    <w:name w:val="heading 2"/>
    <w:basedOn w:val="Normal"/>
    <w:next w:val="Normal"/>
    <w:pPr>
      <w:keepNext/>
      <w:keepLines/>
      <w:spacing w:before="240" w:after="60"/>
      <w:outlineLvl w:val="1"/>
    </w:pPr>
    <w:rPr>
      <w:b/>
      <w:i/>
      <w:sz w:val="28"/>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A516B5"/>
    <w:pPr>
      <w:tabs>
        <w:tab w:val="center" w:pos="4680"/>
        <w:tab w:val="right" w:pos="9360"/>
      </w:tabs>
    </w:pPr>
  </w:style>
  <w:style w:type="character" w:customStyle="1" w:styleId="HeaderChar">
    <w:name w:val="Header Char"/>
    <w:basedOn w:val="DefaultParagraphFont"/>
    <w:link w:val="Header"/>
    <w:uiPriority w:val="99"/>
    <w:rsid w:val="00A516B5"/>
  </w:style>
  <w:style w:type="paragraph" w:styleId="Footer">
    <w:name w:val="footer"/>
    <w:basedOn w:val="Normal"/>
    <w:link w:val="FooterChar"/>
    <w:uiPriority w:val="99"/>
    <w:unhideWhenUsed/>
    <w:rsid w:val="00A516B5"/>
    <w:pPr>
      <w:tabs>
        <w:tab w:val="center" w:pos="4680"/>
        <w:tab w:val="right" w:pos="9360"/>
      </w:tabs>
    </w:pPr>
  </w:style>
  <w:style w:type="character" w:customStyle="1" w:styleId="FooterChar">
    <w:name w:val="Footer Char"/>
    <w:basedOn w:val="DefaultParagraphFont"/>
    <w:link w:val="Footer"/>
    <w:uiPriority w:val="99"/>
    <w:rsid w:val="00A516B5"/>
  </w:style>
  <w:style w:type="character" w:styleId="Hyperlink">
    <w:name w:val="Hyperlink"/>
    <w:basedOn w:val="DefaultParagraphFont"/>
    <w:uiPriority w:val="99"/>
    <w:unhideWhenUsed/>
    <w:rsid w:val="00A516B5"/>
    <w:rPr>
      <w:color w:val="0563C1" w:themeColor="hyperlink"/>
      <w:u w:val="single"/>
    </w:rPr>
  </w:style>
  <w:style w:type="paragraph" w:styleId="BalloonText">
    <w:name w:val="Balloon Text"/>
    <w:basedOn w:val="Normal"/>
    <w:link w:val="BalloonTextChar"/>
    <w:uiPriority w:val="99"/>
    <w:semiHidden/>
    <w:unhideWhenUsed/>
    <w:rsid w:val="00D857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705"/>
    <w:rPr>
      <w:rFonts w:ascii="Segoe UI" w:hAnsi="Segoe UI" w:cs="Segoe UI"/>
      <w:sz w:val="18"/>
      <w:szCs w:val="18"/>
    </w:rPr>
  </w:style>
  <w:style w:type="paragraph" w:styleId="ListParagraph">
    <w:name w:val="List Paragraph"/>
    <w:basedOn w:val="Normal"/>
    <w:uiPriority w:val="34"/>
    <w:qFormat/>
    <w:rsid w:val="000D6C97"/>
    <w:pPr>
      <w:ind w:left="720"/>
      <w:contextualSpacing/>
    </w:pPr>
  </w:style>
  <w:style w:type="character" w:styleId="CommentReference">
    <w:name w:val="annotation reference"/>
    <w:basedOn w:val="DefaultParagraphFont"/>
    <w:uiPriority w:val="99"/>
    <w:semiHidden/>
    <w:unhideWhenUsed/>
    <w:rsid w:val="006824F1"/>
    <w:rPr>
      <w:sz w:val="16"/>
      <w:szCs w:val="16"/>
    </w:rPr>
  </w:style>
  <w:style w:type="paragraph" w:styleId="CommentText">
    <w:name w:val="annotation text"/>
    <w:basedOn w:val="Normal"/>
    <w:link w:val="CommentTextChar"/>
    <w:uiPriority w:val="99"/>
    <w:semiHidden/>
    <w:unhideWhenUsed/>
    <w:rsid w:val="006824F1"/>
    <w:rPr>
      <w:sz w:val="20"/>
    </w:rPr>
  </w:style>
  <w:style w:type="character" w:customStyle="1" w:styleId="CommentTextChar">
    <w:name w:val="Comment Text Char"/>
    <w:basedOn w:val="DefaultParagraphFont"/>
    <w:link w:val="CommentText"/>
    <w:uiPriority w:val="99"/>
    <w:semiHidden/>
    <w:rsid w:val="006824F1"/>
    <w:rPr>
      <w:sz w:val="20"/>
    </w:rPr>
  </w:style>
  <w:style w:type="paragraph" w:styleId="CommentSubject">
    <w:name w:val="annotation subject"/>
    <w:basedOn w:val="CommentText"/>
    <w:next w:val="CommentText"/>
    <w:link w:val="CommentSubjectChar"/>
    <w:uiPriority w:val="99"/>
    <w:semiHidden/>
    <w:unhideWhenUsed/>
    <w:rsid w:val="006824F1"/>
    <w:rPr>
      <w:b/>
      <w:bCs/>
    </w:rPr>
  </w:style>
  <w:style w:type="character" w:customStyle="1" w:styleId="CommentSubjectChar">
    <w:name w:val="Comment Subject Char"/>
    <w:basedOn w:val="CommentTextChar"/>
    <w:link w:val="CommentSubject"/>
    <w:uiPriority w:val="99"/>
    <w:semiHidden/>
    <w:rsid w:val="006824F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McLaughlin, Lisa</dc:creator>
  <cp:lastModifiedBy>FarrisFamily</cp:lastModifiedBy>
  <cp:revision>3</cp:revision>
  <dcterms:created xsi:type="dcterms:W3CDTF">2018-08-31T21:27:00Z</dcterms:created>
  <dcterms:modified xsi:type="dcterms:W3CDTF">2018-09-03T23:28:00Z</dcterms:modified>
</cp:coreProperties>
</file>